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B8C" w:rsidRDefault="00EE5B8C" w:rsidP="00EE5B8C">
      <w:pPr>
        <w:pBdr>
          <w:bottom w:val="single" w:sz="10" w:space="1" w:color="D6A400"/>
        </w:pBdr>
        <w:bidi/>
        <w:spacing w:before="160" w:after="100" w:line="240" w:lineRule="auto"/>
      </w:pPr>
      <w:r>
        <w:rPr>
          <w:b/>
          <w:bCs/>
          <w:color w:val="1F4E78"/>
          <w:sz w:val="36"/>
          <w:szCs w:val="36"/>
          <w:rtl/>
        </w:rPr>
        <w:t xml:space="preserve">4. </w:t>
      </w:r>
      <w:r>
        <w:rPr>
          <w:rFonts w:cs="Times New Roman"/>
          <w:b/>
          <w:bCs/>
          <w:color w:val="1F4E78"/>
          <w:sz w:val="36"/>
          <w:szCs w:val="36"/>
          <w:rtl/>
        </w:rPr>
        <w:t>أنشطة الوحدة</w:t>
      </w:r>
    </w:p>
    <w:p w:rsidR="00EE5B8C" w:rsidRDefault="00EE5B8C" w:rsidP="00EE5B8C">
      <w:pPr>
        <w:bidi/>
        <w:spacing w:after="100" w:line="300" w:lineRule="auto"/>
        <w:jc w:val="both"/>
      </w:pPr>
      <w:r>
        <w:rPr>
          <w:rFonts w:cs="Times New Roman"/>
          <w:color w:val="000000"/>
          <w:rtl/>
        </w:rPr>
        <w:t>تنفذ الوحدة أنشطتها في مسارات مترابطة تشمل التدريب التأسيسي، والتطبيق النقدي، والتدريب التخصصي، وبناء المهارات الداعمة، والمشاركة في الفعاليات والمؤتمرات، وإتاحة المحتوى العلمي عبر المنصات الرقمية</w:t>
      </w:r>
      <w:r>
        <w:rPr>
          <w:color w:val="000000"/>
          <w:rtl/>
        </w:rPr>
        <w:t>.</w:t>
      </w:r>
    </w:p>
    <w:p w:rsidR="00EE5B8C" w:rsidRDefault="00EE5B8C" w:rsidP="00EE5B8C">
      <w:pPr>
        <w:pBdr>
          <w:bottom w:val="single" w:sz="6" w:space="1" w:color="D6A400"/>
        </w:pBdr>
        <w:bidi/>
        <w:spacing w:before="160" w:after="100" w:line="240" w:lineRule="auto"/>
      </w:pPr>
      <w:r>
        <w:rPr>
          <w:b/>
          <w:bCs/>
          <w:color w:val="1F4E78"/>
          <w:sz w:val="30"/>
          <w:szCs w:val="30"/>
          <w:rtl/>
        </w:rPr>
        <w:t xml:space="preserve">4.1 </w:t>
      </w:r>
      <w:r>
        <w:rPr>
          <w:rFonts w:cs="Times New Roman"/>
          <w:b/>
          <w:bCs/>
          <w:color w:val="1F4E78"/>
          <w:sz w:val="30"/>
          <w:szCs w:val="30"/>
          <w:rtl/>
        </w:rPr>
        <w:t>الدورات والمسارات البحثية</w:t>
      </w:r>
    </w:p>
    <w:p w:rsidR="00EE5B8C" w:rsidRDefault="00EE5B8C" w:rsidP="00EE5B8C">
      <w:pPr>
        <w:bidi/>
        <w:spacing w:after="40"/>
        <w:ind w:left="227" w:right="227"/>
      </w:pPr>
      <w:r>
        <w:rPr>
          <w:b/>
          <w:bCs/>
          <w:color w:val="D6A400"/>
          <w:sz w:val="26"/>
          <w:szCs w:val="26"/>
        </w:rPr>
        <w:t xml:space="preserve">• </w:t>
      </w:r>
      <w:r>
        <w:rPr>
          <w:rFonts w:cs="Times New Roman"/>
          <w:color w:val="000000"/>
          <w:rtl/>
        </w:rPr>
        <w:t>دورات أساسيات البحث العلمي</w:t>
      </w:r>
      <w:r>
        <w:rPr>
          <w:color w:val="000000"/>
          <w:rtl/>
        </w:rPr>
        <w:t xml:space="preserve">: </w:t>
      </w:r>
      <w:r>
        <w:rPr>
          <w:rFonts w:cs="Times New Roman"/>
          <w:color w:val="000000"/>
          <w:rtl/>
        </w:rPr>
        <w:t>مدخل منظم إلى البحث، والطب المبني على الدليل، والسؤال البحثي، وتصميم الدراسات، وجمع البيانات، وأخلاقيات البحث</w:t>
      </w:r>
      <w:r>
        <w:rPr>
          <w:color w:val="000000"/>
          <w:rtl/>
        </w:rPr>
        <w:t>.</w:t>
      </w:r>
    </w:p>
    <w:p w:rsidR="00EE5B8C" w:rsidRDefault="00EE5B8C" w:rsidP="00EE5B8C">
      <w:pPr>
        <w:bidi/>
        <w:spacing w:after="40"/>
        <w:ind w:left="227" w:right="227"/>
      </w:pPr>
      <w:r>
        <w:rPr>
          <w:b/>
          <w:bCs/>
          <w:color w:val="D6A400"/>
          <w:sz w:val="26"/>
          <w:szCs w:val="26"/>
        </w:rPr>
        <w:t xml:space="preserve">• </w:t>
      </w:r>
      <w:r>
        <w:rPr>
          <w:rFonts w:cs="Times New Roman"/>
          <w:color w:val="000000"/>
          <w:rtl/>
        </w:rPr>
        <w:t xml:space="preserve">برنامج </w:t>
      </w:r>
      <w:r>
        <w:rPr>
          <w:color w:val="000000"/>
        </w:rPr>
        <w:t>Journal Club</w:t>
      </w:r>
      <w:r>
        <w:rPr>
          <w:color w:val="000000"/>
          <w:rtl/>
        </w:rPr>
        <w:t xml:space="preserve">: </w:t>
      </w:r>
      <w:r>
        <w:rPr>
          <w:rFonts w:cs="Times New Roman"/>
          <w:color w:val="000000"/>
          <w:rtl/>
        </w:rPr>
        <w:t>تدريب تطبيقي على تلخيص الأوراق العلمية وتحليلها ونقدها وصياغة أفكار بحثية قابلة للتطوير</w:t>
      </w:r>
      <w:r>
        <w:rPr>
          <w:color w:val="000000"/>
          <w:rtl/>
        </w:rPr>
        <w:t>.</w:t>
      </w:r>
    </w:p>
    <w:p w:rsidR="00EE5B8C" w:rsidRDefault="00EE5B8C" w:rsidP="00EE5B8C">
      <w:pPr>
        <w:bidi/>
        <w:spacing w:after="40"/>
        <w:ind w:left="227" w:right="227"/>
      </w:pPr>
      <w:r>
        <w:rPr>
          <w:b/>
          <w:bCs/>
          <w:color w:val="D6A400"/>
          <w:sz w:val="26"/>
          <w:szCs w:val="26"/>
        </w:rPr>
        <w:t xml:space="preserve">• </w:t>
      </w:r>
      <w:r>
        <w:rPr>
          <w:rFonts w:cs="Times New Roman"/>
          <w:color w:val="000000"/>
          <w:rtl/>
        </w:rPr>
        <w:t>دورة تأسيس المراجعة المنهجية</w:t>
      </w:r>
      <w:r>
        <w:rPr>
          <w:color w:val="000000"/>
          <w:rtl/>
        </w:rPr>
        <w:t xml:space="preserve">: </w:t>
      </w:r>
      <w:r>
        <w:rPr>
          <w:rFonts w:cs="Times New Roman"/>
          <w:color w:val="000000"/>
          <w:rtl/>
        </w:rPr>
        <w:t>مسار متقدم يتناول مبادئ البحث الثانوي وتجميع الأدلة العلمية بصورة منهجية</w:t>
      </w:r>
      <w:r>
        <w:rPr>
          <w:color w:val="000000"/>
          <w:rtl/>
        </w:rPr>
        <w:t>.</w:t>
      </w:r>
    </w:p>
    <w:p w:rsidR="00EE5B8C" w:rsidRDefault="00EE5B8C" w:rsidP="00EE5B8C">
      <w:pPr>
        <w:bidi/>
        <w:spacing w:after="40"/>
        <w:ind w:left="227" w:right="227"/>
        <w:rPr>
          <w:rFonts w:hint="cs"/>
          <w:rtl/>
          <w:lang w:bidi="ar-EG"/>
        </w:rPr>
      </w:pPr>
      <w:r>
        <w:rPr>
          <w:b/>
          <w:bCs/>
          <w:color w:val="D6A400"/>
          <w:sz w:val="26"/>
          <w:szCs w:val="26"/>
        </w:rPr>
        <w:t xml:space="preserve">• </w:t>
      </w:r>
      <w:r>
        <w:rPr>
          <w:rFonts w:cs="Times New Roman"/>
          <w:color w:val="000000"/>
          <w:rtl/>
        </w:rPr>
        <w:t>المشروعات البحثية</w:t>
      </w:r>
      <w:r>
        <w:rPr>
          <w:color w:val="000000"/>
          <w:rtl/>
        </w:rPr>
        <w:t xml:space="preserve">: </w:t>
      </w:r>
      <w:r>
        <w:rPr>
          <w:rFonts w:cs="Times New Roman"/>
          <w:color w:val="000000"/>
          <w:rtl/>
        </w:rPr>
        <w:t>إتاحة فرص للخريجين المتميزين للانضمام إلى فرق ومشروعات بحثية جارية تحت الإشراف الأكاديمي</w:t>
      </w:r>
      <w:r>
        <w:rPr>
          <w:color w:val="000000"/>
          <w:rtl/>
        </w:rPr>
        <w:t>.</w:t>
      </w:r>
    </w:p>
    <w:p w:rsidR="00EE5B8C" w:rsidRDefault="00EE5B8C" w:rsidP="00EE5B8C">
      <w:pPr>
        <w:pBdr>
          <w:bottom w:val="single" w:sz="6" w:space="1" w:color="D6A400"/>
        </w:pBdr>
        <w:bidi/>
        <w:spacing w:before="160" w:after="100" w:line="240" w:lineRule="auto"/>
      </w:pPr>
      <w:r>
        <w:rPr>
          <w:b/>
          <w:bCs/>
          <w:color w:val="1F4E78"/>
          <w:sz w:val="30"/>
          <w:szCs w:val="30"/>
          <w:rtl/>
        </w:rPr>
        <w:t xml:space="preserve">4.2 </w:t>
      </w:r>
      <w:r>
        <w:rPr>
          <w:rFonts w:cs="Times New Roman"/>
          <w:b/>
          <w:bCs/>
          <w:color w:val="1F4E78"/>
          <w:sz w:val="30"/>
          <w:szCs w:val="30"/>
          <w:rtl/>
        </w:rPr>
        <w:t>تطور دفعات دورة أساسيات البحث العلمي</w:t>
      </w:r>
    </w:p>
    <w:p w:rsidR="00EE5B8C" w:rsidRDefault="00EE5B8C" w:rsidP="00EE5B8C">
      <w:pPr>
        <w:bidi/>
        <w:spacing w:after="100" w:line="300" w:lineRule="auto"/>
        <w:jc w:val="both"/>
      </w:pPr>
      <w:r>
        <w:rPr>
          <w:rFonts w:cs="Times New Roman"/>
          <w:color w:val="000000"/>
          <w:rtl/>
        </w:rPr>
        <w:t>توضح البيانات المتاحة اتساع نطاق برنامج أساسيات البحث العلمي عبر الدفعات المتعاقبة، من تدريب طلاب الجامعة إلى استقطاب مشاركين من جامعات مصرية ودول عربية، ثم اختيار المتميزين للانتقال إلى المسارات التطبيقية المتقدمة</w:t>
      </w:r>
      <w:r>
        <w:rPr>
          <w:color w:val="000000"/>
          <w:rtl/>
        </w:rPr>
        <w:t>.</w:t>
      </w:r>
    </w:p>
    <w:tbl>
      <w:tblPr>
        <w:tblW w:w="10090" w:type="dxa"/>
        <w:jc w:val="center"/>
        <w:tblLayout w:type="fixed"/>
        <w:tblLook w:val="0400" w:firstRow="0" w:lastRow="0" w:firstColumn="0" w:lastColumn="0" w:noHBand="0" w:noVBand="1"/>
      </w:tblPr>
      <w:tblGrid>
        <w:gridCol w:w="2018"/>
        <w:gridCol w:w="2018"/>
        <w:gridCol w:w="2018"/>
        <w:gridCol w:w="2018"/>
        <w:gridCol w:w="2018"/>
      </w:tblGrid>
      <w:tr w:rsidR="00EE5B8C" w:rsidTr="00124512">
        <w:trPr>
          <w:tblHeader/>
          <w:jc w:val="center"/>
        </w:trPr>
        <w:tc>
          <w:tcPr>
            <w:tcW w:w="2018" w:type="dxa"/>
            <w:shd w:val="clear" w:color="auto" w:fill="1F4E78"/>
            <w:tcMar>
              <w:top w:w="80" w:type="dxa"/>
              <w:bottom w:w="80" w:type="dxa"/>
            </w:tcMar>
            <w:vAlign w:val="center"/>
          </w:tcPr>
          <w:p w:rsidR="00EE5B8C" w:rsidRDefault="00EE5B8C" w:rsidP="00124512">
            <w:pPr>
              <w:bidi/>
              <w:spacing w:after="0" w:line="240" w:lineRule="auto"/>
              <w:jc w:val="center"/>
            </w:pPr>
            <w:r>
              <w:rPr>
                <w:rFonts w:cs="Times New Roman"/>
                <w:b/>
                <w:bCs/>
                <w:color w:val="FFFFFF"/>
                <w:sz w:val="18"/>
                <w:szCs w:val="18"/>
                <w:rtl/>
              </w:rPr>
              <w:t>المخرج</w:t>
            </w:r>
            <w:r>
              <w:rPr>
                <w:b/>
                <w:bCs/>
                <w:color w:val="FFFFFF"/>
                <w:sz w:val="18"/>
                <w:szCs w:val="18"/>
                <w:rtl/>
              </w:rPr>
              <w:t>/</w:t>
            </w:r>
            <w:r>
              <w:rPr>
                <w:rFonts w:cs="Times New Roman"/>
                <w:b/>
                <w:bCs/>
                <w:color w:val="FFFFFF"/>
                <w:sz w:val="18"/>
                <w:szCs w:val="18"/>
                <w:rtl/>
              </w:rPr>
              <w:t>الدلالة</w:t>
            </w:r>
          </w:p>
        </w:tc>
        <w:tc>
          <w:tcPr>
            <w:tcW w:w="2018" w:type="dxa"/>
            <w:shd w:val="clear" w:color="auto" w:fill="1F4E78"/>
            <w:tcMar>
              <w:top w:w="80" w:type="dxa"/>
              <w:bottom w:w="80" w:type="dxa"/>
            </w:tcMar>
            <w:vAlign w:val="center"/>
          </w:tcPr>
          <w:p w:rsidR="00EE5B8C" w:rsidRDefault="00EE5B8C" w:rsidP="00124512">
            <w:pPr>
              <w:bidi/>
              <w:spacing w:after="0" w:line="240" w:lineRule="auto"/>
              <w:jc w:val="center"/>
            </w:pPr>
            <w:r>
              <w:rPr>
                <w:rFonts w:cs="Times New Roman"/>
                <w:b/>
                <w:bCs/>
                <w:color w:val="FFFFFF"/>
                <w:sz w:val="18"/>
                <w:szCs w:val="18"/>
                <w:rtl/>
              </w:rPr>
              <w:t>المحاضرون أو نطاق المشاركة</w:t>
            </w:r>
          </w:p>
        </w:tc>
        <w:tc>
          <w:tcPr>
            <w:tcW w:w="2018" w:type="dxa"/>
            <w:shd w:val="clear" w:color="auto" w:fill="1F4E78"/>
            <w:tcMar>
              <w:top w:w="80" w:type="dxa"/>
              <w:bottom w:w="80" w:type="dxa"/>
            </w:tcMar>
            <w:vAlign w:val="center"/>
          </w:tcPr>
          <w:p w:rsidR="00EE5B8C" w:rsidRDefault="00EE5B8C" w:rsidP="00124512">
            <w:pPr>
              <w:bidi/>
              <w:spacing w:after="0" w:line="240" w:lineRule="auto"/>
              <w:jc w:val="center"/>
            </w:pPr>
            <w:r>
              <w:rPr>
                <w:rFonts w:cs="Times New Roman"/>
                <w:b/>
                <w:bCs/>
                <w:color w:val="FFFFFF"/>
                <w:sz w:val="18"/>
                <w:szCs w:val="18"/>
                <w:rtl/>
              </w:rPr>
              <w:t>المحاضرات</w:t>
            </w:r>
          </w:p>
        </w:tc>
        <w:tc>
          <w:tcPr>
            <w:tcW w:w="2018" w:type="dxa"/>
            <w:shd w:val="clear" w:color="auto" w:fill="1F4E78"/>
            <w:tcMar>
              <w:top w:w="80" w:type="dxa"/>
              <w:bottom w:w="80" w:type="dxa"/>
            </w:tcMar>
            <w:vAlign w:val="center"/>
          </w:tcPr>
          <w:p w:rsidR="00EE5B8C" w:rsidRDefault="00EE5B8C" w:rsidP="00124512">
            <w:pPr>
              <w:bidi/>
              <w:spacing w:after="0" w:line="240" w:lineRule="auto"/>
              <w:jc w:val="center"/>
            </w:pPr>
            <w:r>
              <w:rPr>
                <w:rFonts w:cs="Times New Roman"/>
                <w:b/>
                <w:bCs/>
                <w:color w:val="FFFFFF"/>
                <w:sz w:val="18"/>
                <w:szCs w:val="18"/>
                <w:rtl/>
              </w:rPr>
              <w:t>المشاركة</w:t>
            </w:r>
          </w:p>
        </w:tc>
        <w:tc>
          <w:tcPr>
            <w:tcW w:w="2018" w:type="dxa"/>
            <w:shd w:val="clear" w:color="auto" w:fill="1F4E78"/>
            <w:tcMar>
              <w:top w:w="80" w:type="dxa"/>
              <w:bottom w:w="80" w:type="dxa"/>
            </w:tcMar>
            <w:vAlign w:val="center"/>
          </w:tcPr>
          <w:p w:rsidR="00EE5B8C" w:rsidRDefault="00EE5B8C" w:rsidP="00124512">
            <w:pPr>
              <w:bidi/>
              <w:spacing w:after="0" w:line="240" w:lineRule="auto"/>
              <w:jc w:val="center"/>
            </w:pPr>
            <w:r>
              <w:rPr>
                <w:rFonts w:cs="Times New Roman"/>
                <w:b/>
                <w:bCs/>
                <w:color w:val="FFFFFF"/>
                <w:sz w:val="18"/>
                <w:szCs w:val="18"/>
                <w:rtl/>
              </w:rPr>
              <w:t>الدفعة</w:t>
            </w:r>
          </w:p>
        </w:tc>
      </w:tr>
      <w:tr w:rsidR="00EE5B8C" w:rsidTr="00124512">
        <w:trPr>
          <w:jc w:val="center"/>
        </w:trPr>
        <w:tc>
          <w:tcPr>
            <w:tcW w:w="2018" w:type="dxa"/>
            <w:shd w:val="clear" w:color="auto" w:fill="F7FAFC"/>
            <w:tcMar>
              <w:top w:w="80" w:type="dxa"/>
              <w:bottom w:w="80" w:type="dxa"/>
            </w:tcMar>
            <w:vAlign w:val="center"/>
          </w:tcPr>
          <w:p w:rsidR="00EE5B8C" w:rsidRDefault="00EE5B8C" w:rsidP="00124512">
            <w:pPr>
              <w:bidi/>
              <w:spacing w:after="0" w:line="240" w:lineRule="auto"/>
              <w:jc w:val="right"/>
            </w:pPr>
            <w:r>
              <w:rPr>
                <w:rFonts w:cs="Times New Roman"/>
                <w:color w:val="000000"/>
                <w:sz w:val="18"/>
                <w:szCs w:val="18"/>
                <w:rtl/>
              </w:rPr>
              <w:t>تأسيس قاعدة طلابية محلية منظمة</w:t>
            </w:r>
          </w:p>
        </w:tc>
        <w:tc>
          <w:tcPr>
            <w:tcW w:w="2018" w:type="dxa"/>
            <w:shd w:val="clear" w:color="auto" w:fill="F7FAFC"/>
            <w:tcMar>
              <w:top w:w="80" w:type="dxa"/>
              <w:bottom w:w="80" w:type="dxa"/>
            </w:tcMar>
            <w:vAlign w:val="center"/>
          </w:tcPr>
          <w:p w:rsidR="00EE5B8C" w:rsidRDefault="00EE5B8C" w:rsidP="00124512">
            <w:pPr>
              <w:bidi/>
              <w:spacing w:after="0" w:line="240" w:lineRule="auto"/>
              <w:jc w:val="right"/>
            </w:pPr>
            <w:r>
              <w:rPr>
                <w:color w:val="000000"/>
                <w:sz w:val="18"/>
                <w:szCs w:val="18"/>
                <w:rtl/>
              </w:rPr>
              <w:t xml:space="preserve">4 </w:t>
            </w:r>
            <w:r>
              <w:rPr>
                <w:rFonts w:cs="Times New Roman"/>
                <w:color w:val="000000"/>
                <w:sz w:val="18"/>
                <w:szCs w:val="18"/>
                <w:rtl/>
              </w:rPr>
              <w:t>محاضرين من خارج الجامعة</w:t>
            </w:r>
          </w:p>
        </w:tc>
        <w:tc>
          <w:tcPr>
            <w:tcW w:w="2018" w:type="dxa"/>
            <w:shd w:val="clear" w:color="auto" w:fill="F7FAFC"/>
            <w:tcMar>
              <w:top w:w="80" w:type="dxa"/>
              <w:bottom w:w="80" w:type="dxa"/>
            </w:tcMar>
            <w:vAlign w:val="center"/>
          </w:tcPr>
          <w:p w:rsidR="00EE5B8C" w:rsidRDefault="00EE5B8C" w:rsidP="00124512">
            <w:pPr>
              <w:bidi/>
              <w:spacing w:after="0" w:line="240" w:lineRule="auto"/>
              <w:jc w:val="right"/>
            </w:pPr>
            <w:r>
              <w:rPr>
                <w:color w:val="000000"/>
                <w:sz w:val="18"/>
                <w:szCs w:val="18"/>
                <w:rtl/>
              </w:rPr>
              <w:t xml:space="preserve">11 </w:t>
            </w:r>
            <w:r>
              <w:rPr>
                <w:rFonts w:cs="Times New Roman"/>
                <w:color w:val="000000"/>
                <w:sz w:val="18"/>
                <w:szCs w:val="18"/>
                <w:rtl/>
              </w:rPr>
              <w:t>محاضرة</w:t>
            </w:r>
          </w:p>
        </w:tc>
        <w:tc>
          <w:tcPr>
            <w:tcW w:w="2018" w:type="dxa"/>
            <w:shd w:val="clear" w:color="auto" w:fill="F7FAFC"/>
            <w:tcMar>
              <w:top w:w="80" w:type="dxa"/>
              <w:bottom w:w="80" w:type="dxa"/>
            </w:tcMar>
            <w:vAlign w:val="center"/>
          </w:tcPr>
          <w:p w:rsidR="00EE5B8C" w:rsidRDefault="00EE5B8C" w:rsidP="00124512">
            <w:pPr>
              <w:bidi/>
              <w:spacing w:after="0" w:line="240" w:lineRule="auto"/>
              <w:jc w:val="right"/>
            </w:pPr>
            <w:r>
              <w:rPr>
                <w:color w:val="000000"/>
                <w:sz w:val="18"/>
                <w:szCs w:val="18"/>
                <w:rtl/>
              </w:rPr>
              <w:t xml:space="preserve">41 </w:t>
            </w:r>
            <w:r>
              <w:rPr>
                <w:rFonts w:cs="Times New Roman"/>
                <w:color w:val="000000"/>
                <w:sz w:val="18"/>
                <w:szCs w:val="18"/>
                <w:rtl/>
              </w:rPr>
              <w:t>طالبًا، جميعهم من الجامعة</w:t>
            </w:r>
          </w:p>
        </w:tc>
        <w:tc>
          <w:tcPr>
            <w:tcW w:w="2018" w:type="dxa"/>
            <w:shd w:val="clear" w:color="auto" w:fill="F7FAFC"/>
            <w:tcMar>
              <w:top w:w="80" w:type="dxa"/>
              <w:bottom w:w="80" w:type="dxa"/>
            </w:tcMar>
            <w:vAlign w:val="center"/>
          </w:tcPr>
          <w:p w:rsidR="00EE5B8C" w:rsidRDefault="00EE5B8C" w:rsidP="00124512">
            <w:pPr>
              <w:bidi/>
              <w:spacing w:after="0" w:line="240" w:lineRule="auto"/>
              <w:jc w:val="right"/>
            </w:pPr>
            <w:r>
              <w:rPr>
                <w:rFonts w:cs="Times New Roman"/>
                <w:color w:val="000000"/>
                <w:sz w:val="18"/>
                <w:szCs w:val="18"/>
                <w:rtl/>
              </w:rPr>
              <w:t>الدفعة الثانية</w:t>
            </w:r>
          </w:p>
        </w:tc>
      </w:tr>
      <w:tr w:rsidR="00EE5B8C" w:rsidTr="00124512">
        <w:trPr>
          <w:jc w:val="center"/>
        </w:trPr>
        <w:tc>
          <w:tcPr>
            <w:tcW w:w="2018" w:type="dxa"/>
            <w:shd w:val="clear" w:color="auto" w:fill="FFFFFF"/>
            <w:tcMar>
              <w:top w:w="80" w:type="dxa"/>
              <w:bottom w:w="80" w:type="dxa"/>
            </w:tcMar>
            <w:vAlign w:val="center"/>
          </w:tcPr>
          <w:p w:rsidR="00EE5B8C" w:rsidRDefault="00EE5B8C" w:rsidP="00124512">
            <w:pPr>
              <w:bidi/>
              <w:spacing w:after="0" w:line="240" w:lineRule="auto"/>
              <w:jc w:val="right"/>
            </w:pPr>
            <w:r>
              <w:rPr>
                <w:rFonts w:cs="Times New Roman"/>
                <w:color w:val="000000"/>
                <w:sz w:val="18"/>
                <w:szCs w:val="18"/>
                <w:rtl/>
              </w:rPr>
              <w:t xml:space="preserve">أنهى </w:t>
            </w:r>
            <w:r>
              <w:rPr>
                <w:color w:val="000000"/>
                <w:sz w:val="18"/>
                <w:szCs w:val="18"/>
                <w:rtl/>
              </w:rPr>
              <w:t xml:space="preserve">84 </w:t>
            </w:r>
            <w:r>
              <w:rPr>
                <w:rFonts w:cs="Times New Roman"/>
                <w:color w:val="000000"/>
                <w:sz w:val="18"/>
                <w:szCs w:val="18"/>
                <w:rtl/>
              </w:rPr>
              <w:t xml:space="preserve">المراحل النهائية، واختير أفضل </w:t>
            </w:r>
            <w:r>
              <w:rPr>
                <w:color w:val="000000"/>
                <w:sz w:val="18"/>
                <w:szCs w:val="18"/>
                <w:rtl/>
              </w:rPr>
              <w:t xml:space="preserve">45 </w:t>
            </w:r>
            <w:r>
              <w:rPr>
                <w:rFonts w:cs="Times New Roman"/>
                <w:color w:val="000000"/>
                <w:sz w:val="18"/>
                <w:szCs w:val="18"/>
                <w:rtl/>
              </w:rPr>
              <w:t xml:space="preserve">للـ </w:t>
            </w:r>
            <w:r>
              <w:rPr>
                <w:color w:val="000000"/>
                <w:sz w:val="18"/>
                <w:szCs w:val="18"/>
              </w:rPr>
              <w:t>Journal Club</w:t>
            </w:r>
          </w:p>
        </w:tc>
        <w:tc>
          <w:tcPr>
            <w:tcW w:w="2018" w:type="dxa"/>
            <w:shd w:val="clear" w:color="auto" w:fill="FFFFFF"/>
            <w:tcMar>
              <w:top w:w="80" w:type="dxa"/>
              <w:bottom w:w="80" w:type="dxa"/>
            </w:tcMar>
            <w:vAlign w:val="center"/>
          </w:tcPr>
          <w:p w:rsidR="00EE5B8C" w:rsidRDefault="00EE5B8C" w:rsidP="00124512">
            <w:pPr>
              <w:bidi/>
              <w:spacing w:after="0" w:line="240" w:lineRule="auto"/>
              <w:jc w:val="right"/>
            </w:pPr>
            <w:r>
              <w:rPr>
                <w:color w:val="000000"/>
                <w:sz w:val="18"/>
                <w:szCs w:val="18"/>
                <w:rtl/>
              </w:rPr>
              <w:t xml:space="preserve">4 </w:t>
            </w:r>
            <w:r>
              <w:rPr>
                <w:rFonts w:cs="Times New Roman"/>
                <w:color w:val="000000"/>
                <w:sz w:val="18"/>
                <w:szCs w:val="18"/>
                <w:rtl/>
              </w:rPr>
              <w:t>محاضرين من خارج الجامعة</w:t>
            </w:r>
          </w:p>
        </w:tc>
        <w:tc>
          <w:tcPr>
            <w:tcW w:w="2018" w:type="dxa"/>
            <w:shd w:val="clear" w:color="auto" w:fill="FFFFFF"/>
            <w:tcMar>
              <w:top w:w="80" w:type="dxa"/>
              <w:bottom w:w="80" w:type="dxa"/>
            </w:tcMar>
            <w:vAlign w:val="center"/>
          </w:tcPr>
          <w:p w:rsidR="00EE5B8C" w:rsidRDefault="00EE5B8C" w:rsidP="00124512">
            <w:pPr>
              <w:bidi/>
              <w:spacing w:after="0" w:line="240" w:lineRule="auto"/>
              <w:jc w:val="right"/>
            </w:pPr>
            <w:r>
              <w:rPr>
                <w:color w:val="000000"/>
                <w:sz w:val="18"/>
                <w:szCs w:val="18"/>
                <w:rtl/>
              </w:rPr>
              <w:t xml:space="preserve">13 </w:t>
            </w:r>
            <w:r>
              <w:rPr>
                <w:rFonts w:cs="Times New Roman"/>
                <w:color w:val="000000"/>
                <w:sz w:val="18"/>
                <w:szCs w:val="18"/>
                <w:rtl/>
              </w:rPr>
              <w:t>محاضرة</w:t>
            </w:r>
          </w:p>
        </w:tc>
        <w:tc>
          <w:tcPr>
            <w:tcW w:w="2018" w:type="dxa"/>
            <w:shd w:val="clear" w:color="auto" w:fill="FFFFFF"/>
            <w:tcMar>
              <w:top w:w="80" w:type="dxa"/>
              <w:bottom w:w="80" w:type="dxa"/>
            </w:tcMar>
            <w:vAlign w:val="center"/>
          </w:tcPr>
          <w:p w:rsidR="00EE5B8C" w:rsidRDefault="00EE5B8C" w:rsidP="00124512">
            <w:pPr>
              <w:bidi/>
              <w:spacing w:after="0" w:line="240" w:lineRule="auto"/>
              <w:jc w:val="right"/>
            </w:pPr>
            <w:r>
              <w:rPr>
                <w:color w:val="000000"/>
                <w:sz w:val="18"/>
                <w:szCs w:val="18"/>
                <w:rtl/>
              </w:rPr>
              <w:t xml:space="preserve">475 </w:t>
            </w:r>
            <w:r>
              <w:rPr>
                <w:rFonts w:cs="Times New Roman"/>
                <w:color w:val="000000"/>
                <w:sz w:val="18"/>
                <w:szCs w:val="18"/>
                <w:rtl/>
              </w:rPr>
              <w:t xml:space="preserve">متقدمًا، قُبل منهم </w:t>
            </w:r>
            <w:r>
              <w:rPr>
                <w:color w:val="000000"/>
                <w:sz w:val="18"/>
                <w:szCs w:val="18"/>
                <w:rtl/>
              </w:rPr>
              <w:t>217</w:t>
            </w:r>
          </w:p>
        </w:tc>
        <w:tc>
          <w:tcPr>
            <w:tcW w:w="2018" w:type="dxa"/>
            <w:shd w:val="clear" w:color="auto" w:fill="FFFFFF"/>
            <w:tcMar>
              <w:top w:w="80" w:type="dxa"/>
              <w:bottom w:w="80" w:type="dxa"/>
            </w:tcMar>
            <w:vAlign w:val="center"/>
          </w:tcPr>
          <w:p w:rsidR="00EE5B8C" w:rsidRDefault="00EE5B8C" w:rsidP="00124512">
            <w:pPr>
              <w:bidi/>
              <w:spacing w:after="0" w:line="240" w:lineRule="auto"/>
              <w:jc w:val="right"/>
            </w:pPr>
            <w:r>
              <w:rPr>
                <w:rFonts w:cs="Times New Roman"/>
                <w:color w:val="000000"/>
                <w:sz w:val="18"/>
                <w:szCs w:val="18"/>
                <w:rtl/>
              </w:rPr>
              <w:t>الدفعة الثالثة</w:t>
            </w:r>
          </w:p>
        </w:tc>
      </w:tr>
      <w:tr w:rsidR="00EE5B8C" w:rsidTr="00124512">
        <w:trPr>
          <w:jc w:val="center"/>
        </w:trPr>
        <w:tc>
          <w:tcPr>
            <w:tcW w:w="2018" w:type="dxa"/>
            <w:shd w:val="clear" w:color="auto" w:fill="F7FAFC"/>
            <w:tcMar>
              <w:top w:w="80" w:type="dxa"/>
              <w:bottom w:w="80" w:type="dxa"/>
            </w:tcMar>
            <w:vAlign w:val="center"/>
          </w:tcPr>
          <w:p w:rsidR="00EE5B8C" w:rsidRDefault="00EE5B8C" w:rsidP="00124512">
            <w:pPr>
              <w:bidi/>
              <w:spacing w:after="0" w:line="240" w:lineRule="auto"/>
              <w:jc w:val="right"/>
            </w:pPr>
            <w:r>
              <w:rPr>
                <w:rFonts w:cs="Times New Roman"/>
                <w:color w:val="000000"/>
                <w:sz w:val="18"/>
                <w:szCs w:val="18"/>
                <w:rtl/>
              </w:rPr>
              <w:t xml:space="preserve">تخرج </w:t>
            </w:r>
            <w:r>
              <w:rPr>
                <w:color w:val="000000"/>
                <w:sz w:val="18"/>
                <w:szCs w:val="18"/>
                <w:rtl/>
              </w:rPr>
              <w:t xml:space="preserve">70 </w:t>
            </w:r>
            <w:r>
              <w:rPr>
                <w:rFonts w:cs="Times New Roman"/>
                <w:color w:val="000000"/>
                <w:sz w:val="18"/>
                <w:szCs w:val="18"/>
                <w:rtl/>
              </w:rPr>
              <w:t xml:space="preserve">من المرحلة الأساسية، واختير </w:t>
            </w:r>
            <w:r>
              <w:rPr>
                <w:color w:val="000000"/>
                <w:sz w:val="18"/>
                <w:szCs w:val="18"/>
                <w:rtl/>
              </w:rPr>
              <w:t xml:space="preserve">40 </w:t>
            </w:r>
            <w:r>
              <w:rPr>
                <w:rFonts w:cs="Times New Roman"/>
                <w:color w:val="000000"/>
                <w:sz w:val="18"/>
                <w:szCs w:val="18"/>
                <w:rtl/>
              </w:rPr>
              <w:t xml:space="preserve">للـ </w:t>
            </w:r>
            <w:r>
              <w:rPr>
                <w:color w:val="000000"/>
                <w:sz w:val="18"/>
                <w:szCs w:val="18"/>
              </w:rPr>
              <w:t>Journal Club</w:t>
            </w:r>
            <w:r>
              <w:rPr>
                <w:rFonts w:cs="Times New Roman"/>
                <w:color w:val="000000"/>
                <w:sz w:val="18"/>
                <w:szCs w:val="18"/>
                <w:rtl/>
              </w:rPr>
              <w:t xml:space="preserve"> وفق آخر تقرير نصف سنوي</w:t>
            </w:r>
          </w:p>
        </w:tc>
        <w:tc>
          <w:tcPr>
            <w:tcW w:w="2018" w:type="dxa"/>
            <w:shd w:val="clear" w:color="auto" w:fill="F7FAFC"/>
            <w:tcMar>
              <w:top w:w="80" w:type="dxa"/>
              <w:bottom w:w="80" w:type="dxa"/>
            </w:tcMar>
            <w:vAlign w:val="center"/>
          </w:tcPr>
          <w:p w:rsidR="00EE5B8C" w:rsidRDefault="00EE5B8C" w:rsidP="00124512">
            <w:pPr>
              <w:bidi/>
              <w:spacing w:after="0" w:line="240" w:lineRule="auto"/>
              <w:jc w:val="right"/>
            </w:pPr>
            <w:r>
              <w:rPr>
                <w:rFonts w:cs="Times New Roman"/>
                <w:color w:val="000000"/>
                <w:sz w:val="18"/>
                <w:szCs w:val="18"/>
                <w:rtl/>
              </w:rPr>
              <w:t>مشاركة من جامعات مصرية ودول عربية</w:t>
            </w:r>
          </w:p>
        </w:tc>
        <w:tc>
          <w:tcPr>
            <w:tcW w:w="2018" w:type="dxa"/>
            <w:shd w:val="clear" w:color="auto" w:fill="F7FAFC"/>
            <w:tcMar>
              <w:top w:w="80" w:type="dxa"/>
              <w:bottom w:w="80" w:type="dxa"/>
            </w:tcMar>
            <w:vAlign w:val="center"/>
          </w:tcPr>
          <w:p w:rsidR="00EE5B8C" w:rsidRDefault="00EE5B8C" w:rsidP="00124512">
            <w:pPr>
              <w:bidi/>
              <w:spacing w:after="0" w:line="240" w:lineRule="auto"/>
              <w:jc w:val="right"/>
            </w:pPr>
            <w:r>
              <w:rPr>
                <w:color w:val="000000"/>
                <w:sz w:val="18"/>
                <w:szCs w:val="18"/>
                <w:rtl/>
              </w:rPr>
              <w:t xml:space="preserve">11 </w:t>
            </w:r>
            <w:r>
              <w:rPr>
                <w:rFonts w:cs="Times New Roman"/>
                <w:color w:val="000000"/>
                <w:sz w:val="18"/>
                <w:szCs w:val="18"/>
                <w:rtl/>
              </w:rPr>
              <w:t>محاضرة</w:t>
            </w:r>
          </w:p>
        </w:tc>
        <w:tc>
          <w:tcPr>
            <w:tcW w:w="2018" w:type="dxa"/>
            <w:shd w:val="clear" w:color="auto" w:fill="F7FAFC"/>
            <w:tcMar>
              <w:top w:w="80" w:type="dxa"/>
              <w:bottom w:w="80" w:type="dxa"/>
            </w:tcMar>
            <w:vAlign w:val="center"/>
          </w:tcPr>
          <w:p w:rsidR="00EE5B8C" w:rsidRDefault="00EE5B8C" w:rsidP="00124512">
            <w:pPr>
              <w:bidi/>
              <w:spacing w:after="0" w:line="240" w:lineRule="auto"/>
              <w:jc w:val="right"/>
            </w:pPr>
            <w:r>
              <w:rPr>
                <w:color w:val="000000"/>
                <w:sz w:val="18"/>
                <w:szCs w:val="18"/>
                <w:rtl/>
              </w:rPr>
              <w:t xml:space="preserve">269 </w:t>
            </w:r>
            <w:r>
              <w:rPr>
                <w:rFonts w:cs="Times New Roman"/>
                <w:color w:val="000000"/>
                <w:sz w:val="18"/>
                <w:szCs w:val="18"/>
                <w:rtl/>
              </w:rPr>
              <w:t xml:space="preserve">متقدمًا، قُبل منهم </w:t>
            </w:r>
            <w:r>
              <w:rPr>
                <w:color w:val="000000"/>
                <w:sz w:val="18"/>
                <w:szCs w:val="18"/>
                <w:rtl/>
              </w:rPr>
              <w:t>215</w:t>
            </w:r>
          </w:p>
        </w:tc>
        <w:tc>
          <w:tcPr>
            <w:tcW w:w="2018" w:type="dxa"/>
            <w:shd w:val="clear" w:color="auto" w:fill="F7FAFC"/>
            <w:tcMar>
              <w:top w:w="80" w:type="dxa"/>
              <w:bottom w:w="80" w:type="dxa"/>
            </w:tcMar>
            <w:vAlign w:val="center"/>
          </w:tcPr>
          <w:p w:rsidR="00EE5B8C" w:rsidRDefault="00EE5B8C" w:rsidP="00124512">
            <w:pPr>
              <w:bidi/>
              <w:spacing w:after="0" w:line="240" w:lineRule="auto"/>
              <w:jc w:val="right"/>
            </w:pPr>
            <w:r>
              <w:rPr>
                <w:rFonts w:cs="Times New Roman"/>
                <w:color w:val="000000"/>
                <w:sz w:val="18"/>
                <w:szCs w:val="18"/>
                <w:rtl/>
              </w:rPr>
              <w:t>الدفعة الرابعة</w:t>
            </w:r>
          </w:p>
        </w:tc>
      </w:tr>
    </w:tbl>
    <w:p w:rsidR="00EE5B8C" w:rsidRDefault="00EE5B8C" w:rsidP="00EE5B8C">
      <w:pPr>
        <w:pBdr>
          <w:bottom w:val="single" w:sz="6" w:space="1" w:color="D6A400"/>
        </w:pBdr>
        <w:bidi/>
        <w:spacing w:before="160" w:after="100" w:line="240" w:lineRule="auto"/>
        <w:jc w:val="right"/>
      </w:pPr>
      <w:r>
        <w:rPr>
          <w:b/>
          <w:bCs/>
          <w:color w:val="17365D"/>
          <w:sz w:val="26"/>
          <w:szCs w:val="26"/>
          <w:rtl/>
        </w:rPr>
        <w:t xml:space="preserve">4.2.1 </w:t>
      </w:r>
      <w:r>
        <w:rPr>
          <w:rFonts w:cs="Times New Roman"/>
          <w:b/>
          <w:bCs/>
          <w:color w:val="17365D"/>
          <w:sz w:val="26"/>
          <w:szCs w:val="26"/>
          <w:rtl/>
        </w:rPr>
        <w:t>الأرشيف المصور المتاح للدفعات</w:t>
      </w:r>
    </w:p>
    <w:tbl>
      <w:tblPr>
        <w:tblW w:w="10092" w:type="dxa"/>
        <w:jc w:val="center"/>
        <w:tblLayout w:type="fixed"/>
        <w:tblLook w:val="0400" w:firstRow="0" w:lastRow="0" w:firstColumn="0" w:lastColumn="0" w:noHBand="0" w:noVBand="1"/>
      </w:tblPr>
      <w:tblGrid>
        <w:gridCol w:w="3364"/>
        <w:gridCol w:w="3364"/>
        <w:gridCol w:w="3364"/>
      </w:tblGrid>
      <w:tr w:rsidR="00EE5B8C" w:rsidTr="00124512">
        <w:trPr>
          <w:tblHeader/>
          <w:jc w:val="center"/>
        </w:trPr>
        <w:tc>
          <w:tcPr>
            <w:tcW w:w="3364" w:type="dxa"/>
            <w:shd w:val="clear" w:color="auto" w:fill="1F4E78"/>
            <w:tcMar>
              <w:top w:w="80" w:type="dxa"/>
              <w:bottom w:w="80" w:type="dxa"/>
            </w:tcMar>
            <w:vAlign w:val="center"/>
          </w:tcPr>
          <w:p w:rsidR="00EE5B8C" w:rsidRDefault="00EE5B8C" w:rsidP="00124512">
            <w:pPr>
              <w:bidi/>
              <w:spacing w:after="0" w:line="240" w:lineRule="auto"/>
              <w:jc w:val="center"/>
            </w:pPr>
            <w:r>
              <w:rPr>
                <w:rFonts w:cs="Times New Roman"/>
                <w:b/>
                <w:bCs/>
                <w:color w:val="FFFFFF"/>
                <w:sz w:val="19"/>
                <w:szCs w:val="19"/>
                <w:rtl/>
              </w:rPr>
              <w:t>صور حفل التخرج</w:t>
            </w:r>
          </w:p>
        </w:tc>
        <w:tc>
          <w:tcPr>
            <w:tcW w:w="3364" w:type="dxa"/>
            <w:shd w:val="clear" w:color="auto" w:fill="1F4E78"/>
            <w:tcMar>
              <w:top w:w="80" w:type="dxa"/>
              <w:bottom w:w="80" w:type="dxa"/>
            </w:tcMar>
            <w:vAlign w:val="center"/>
          </w:tcPr>
          <w:p w:rsidR="00EE5B8C" w:rsidRDefault="00EE5B8C" w:rsidP="00124512">
            <w:pPr>
              <w:bidi/>
              <w:spacing w:after="0" w:line="240" w:lineRule="auto"/>
              <w:jc w:val="center"/>
            </w:pPr>
            <w:r>
              <w:rPr>
                <w:rFonts w:cs="Times New Roman"/>
                <w:b/>
                <w:bCs/>
                <w:color w:val="FFFFFF"/>
                <w:sz w:val="19"/>
                <w:szCs w:val="19"/>
                <w:rtl/>
              </w:rPr>
              <w:t>صور المحاضرات</w:t>
            </w:r>
          </w:p>
        </w:tc>
        <w:tc>
          <w:tcPr>
            <w:tcW w:w="3364" w:type="dxa"/>
            <w:shd w:val="clear" w:color="auto" w:fill="1F4E78"/>
            <w:tcMar>
              <w:top w:w="80" w:type="dxa"/>
              <w:bottom w:w="80" w:type="dxa"/>
            </w:tcMar>
            <w:vAlign w:val="center"/>
          </w:tcPr>
          <w:p w:rsidR="00EE5B8C" w:rsidRDefault="00EE5B8C" w:rsidP="00124512">
            <w:pPr>
              <w:bidi/>
              <w:spacing w:after="0" w:line="240" w:lineRule="auto"/>
              <w:jc w:val="center"/>
            </w:pPr>
            <w:r>
              <w:rPr>
                <w:rFonts w:cs="Times New Roman"/>
                <w:b/>
                <w:bCs/>
                <w:color w:val="FFFFFF"/>
                <w:sz w:val="19"/>
                <w:szCs w:val="19"/>
                <w:rtl/>
              </w:rPr>
              <w:t>الدفعة</w:t>
            </w:r>
          </w:p>
        </w:tc>
      </w:tr>
      <w:tr w:rsidR="00EE5B8C" w:rsidTr="00124512">
        <w:trPr>
          <w:jc w:val="center"/>
        </w:trPr>
        <w:tc>
          <w:tcPr>
            <w:tcW w:w="3364" w:type="dxa"/>
            <w:shd w:val="clear" w:color="auto" w:fill="F7FAFC"/>
            <w:tcMar>
              <w:top w:w="80" w:type="dxa"/>
              <w:bottom w:w="80" w:type="dxa"/>
            </w:tcMar>
            <w:vAlign w:val="center"/>
          </w:tcPr>
          <w:p w:rsidR="00EE5B8C" w:rsidRDefault="00EE5B8C" w:rsidP="00124512">
            <w:pPr>
              <w:bidi/>
              <w:spacing w:after="0" w:line="240" w:lineRule="auto"/>
              <w:jc w:val="right"/>
            </w:pPr>
            <w:hyperlink r:id="rId5">
              <w:r>
                <w:rPr>
                  <w:rFonts w:cs="Times New Roman"/>
                  <w:color w:val="1F4E78"/>
                  <w:sz w:val="19"/>
                  <w:szCs w:val="19"/>
                  <w:u w:val="single"/>
                  <w:rtl/>
                </w:rPr>
                <w:t>عرض</w:t>
              </w:r>
            </w:hyperlink>
            <w:hyperlink r:id="rId6">
              <w:r>
                <w:rPr>
                  <w:color w:val="1F4E78"/>
                  <w:sz w:val="19"/>
                  <w:szCs w:val="19"/>
                  <w:u w:val="single"/>
                  <w:rtl/>
                </w:rPr>
                <w:t xml:space="preserve"> </w:t>
              </w:r>
            </w:hyperlink>
            <w:hyperlink r:id="rId7">
              <w:r>
                <w:rPr>
                  <w:rFonts w:cs="Times New Roman"/>
                  <w:color w:val="1F4E78"/>
                  <w:sz w:val="19"/>
                  <w:szCs w:val="19"/>
                  <w:u w:val="single"/>
                  <w:rtl/>
                </w:rPr>
                <w:t>صور</w:t>
              </w:r>
            </w:hyperlink>
            <w:hyperlink r:id="rId8">
              <w:r>
                <w:rPr>
                  <w:color w:val="1F4E78"/>
                  <w:sz w:val="19"/>
                  <w:szCs w:val="19"/>
                  <w:u w:val="single"/>
                  <w:rtl/>
                </w:rPr>
                <w:t xml:space="preserve"> </w:t>
              </w:r>
            </w:hyperlink>
            <w:hyperlink r:id="rId9">
              <w:r>
                <w:rPr>
                  <w:rFonts w:cs="Times New Roman"/>
                  <w:color w:val="1F4E78"/>
                  <w:sz w:val="19"/>
                  <w:szCs w:val="19"/>
                  <w:u w:val="single"/>
                  <w:rtl/>
                </w:rPr>
                <w:t>حفل</w:t>
              </w:r>
            </w:hyperlink>
            <w:hyperlink r:id="rId10">
              <w:r>
                <w:rPr>
                  <w:color w:val="1F4E78"/>
                  <w:sz w:val="19"/>
                  <w:szCs w:val="19"/>
                  <w:u w:val="single"/>
                  <w:rtl/>
                </w:rPr>
                <w:t xml:space="preserve"> </w:t>
              </w:r>
            </w:hyperlink>
            <w:hyperlink r:id="rId11">
              <w:r>
                <w:rPr>
                  <w:rFonts w:cs="Times New Roman"/>
                  <w:color w:val="1F4E78"/>
                  <w:sz w:val="19"/>
                  <w:szCs w:val="19"/>
                  <w:u w:val="single"/>
                  <w:rtl/>
                </w:rPr>
                <w:t>التخرج</w:t>
              </w:r>
            </w:hyperlink>
          </w:p>
        </w:tc>
        <w:tc>
          <w:tcPr>
            <w:tcW w:w="3364" w:type="dxa"/>
            <w:shd w:val="clear" w:color="auto" w:fill="F7FAFC"/>
            <w:tcMar>
              <w:top w:w="80" w:type="dxa"/>
              <w:bottom w:w="80" w:type="dxa"/>
            </w:tcMar>
            <w:vAlign w:val="center"/>
          </w:tcPr>
          <w:p w:rsidR="00EE5B8C" w:rsidRDefault="00EE5B8C" w:rsidP="00124512">
            <w:pPr>
              <w:bidi/>
              <w:spacing w:after="0" w:line="240" w:lineRule="auto"/>
              <w:jc w:val="right"/>
            </w:pPr>
            <w:hyperlink r:id="rId12">
              <w:r>
                <w:rPr>
                  <w:rFonts w:cs="Times New Roman"/>
                  <w:color w:val="1F4E78"/>
                  <w:sz w:val="19"/>
                  <w:szCs w:val="19"/>
                  <w:u w:val="single"/>
                  <w:rtl/>
                </w:rPr>
                <w:t>عرض</w:t>
              </w:r>
            </w:hyperlink>
            <w:hyperlink r:id="rId13">
              <w:r>
                <w:rPr>
                  <w:color w:val="1F4E78"/>
                  <w:sz w:val="19"/>
                  <w:szCs w:val="19"/>
                  <w:u w:val="single"/>
                  <w:rtl/>
                </w:rPr>
                <w:t xml:space="preserve"> </w:t>
              </w:r>
            </w:hyperlink>
            <w:hyperlink r:id="rId14">
              <w:r>
                <w:rPr>
                  <w:rFonts w:cs="Times New Roman"/>
                  <w:color w:val="1F4E78"/>
                  <w:sz w:val="19"/>
                  <w:szCs w:val="19"/>
                  <w:u w:val="single"/>
                  <w:rtl/>
                </w:rPr>
                <w:t>صور</w:t>
              </w:r>
            </w:hyperlink>
            <w:hyperlink r:id="rId15">
              <w:r>
                <w:rPr>
                  <w:color w:val="1F4E78"/>
                  <w:sz w:val="19"/>
                  <w:szCs w:val="19"/>
                  <w:u w:val="single"/>
                  <w:rtl/>
                </w:rPr>
                <w:t xml:space="preserve"> </w:t>
              </w:r>
            </w:hyperlink>
            <w:hyperlink r:id="rId16">
              <w:r>
                <w:rPr>
                  <w:rFonts w:cs="Times New Roman"/>
                  <w:color w:val="1F4E78"/>
                  <w:sz w:val="19"/>
                  <w:szCs w:val="19"/>
                  <w:u w:val="single"/>
                  <w:rtl/>
                </w:rPr>
                <w:t>المحاضرات</w:t>
              </w:r>
            </w:hyperlink>
          </w:p>
        </w:tc>
        <w:tc>
          <w:tcPr>
            <w:tcW w:w="3364" w:type="dxa"/>
            <w:shd w:val="clear" w:color="auto" w:fill="F7FAFC"/>
            <w:tcMar>
              <w:top w:w="80" w:type="dxa"/>
              <w:bottom w:w="80" w:type="dxa"/>
            </w:tcMar>
            <w:vAlign w:val="center"/>
          </w:tcPr>
          <w:p w:rsidR="00EE5B8C" w:rsidRDefault="00EE5B8C" w:rsidP="00124512">
            <w:pPr>
              <w:bidi/>
              <w:spacing w:after="0" w:line="240" w:lineRule="auto"/>
              <w:jc w:val="right"/>
            </w:pPr>
            <w:r>
              <w:rPr>
                <w:rFonts w:cs="Times New Roman"/>
                <w:color w:val="000000"/>
                <w:sz w:val="19"/>
                <w:szCs w:val="19"/>
                <w:rtl/>
              </w:rPr>
              <w:t>الدفعة الثانية</w:t>
            </w:r>
          </w:p>
        </w:tc>
      </w:tr>
      <w:tr w:rsidR="00EE5B8C" w:rsidTr="00124512">
        <w:trPr>
          <w:jc w:val="center"/>
        </w:trPr>
        <w:tc>
          <w:tcPr>
            <w:tcW w:w="3364" w:type="dxa"/>
            <w:shd w:val="clear" w:color="auto" w:fill="FFFFFF"/>
            <w:tcMar>
              <w:top w:w="80" w:type="dxa"/>
              <w:bottom w:w="80" w:type="dxa"/>
            </w:tcMar>
            <w:vAlign w:val="center"/>
          </w:tcPr>
          <w:p w:rsidR="00EE5B8C" w:rsidRDefault="00EE5B8C" w:rsidP="00124512">
            <w:pPr>
              <w:bidi/>
              <w:spacing w:after="0" w:line="240" w:lineRule="auto"/>
              <w:jc w:val="right"/>
            </w:pPr>
            <w:hyperlink r:id="rId17">
              <w:r>
                <w:rPr>
                  <w:rFonts w:cs="Times New Roman"/>
                  <w:color w:val="1F4E78"/>
                  <w:sz w:val="19"/>
                  <w:szCs w:val="19"/>
                  <w:u w:val="single"/>
                  <w:rtl/>
                </w:rPr>
                <w:t>عرض</w:t>
              </w:r>
            </w:hyperlink>
            <w:hyperlink r:id="rId18">
              <w:r>
                <w:rPr>
                  <w:color w:val="1F4E78"/>
                  <w:sz w:val="19"/>
                  <w:szCs w:val="19"/>
                  <w:u w:val="single"/>
                  <w:rtl/>
                </w:rPr>
                <w:t xml:space="preserve"> </w:t>
              </w:r>
            </w:hyperlink>
            <w:hyperlink r:id="rId19">
              <w:r>
                <w:rPr>
                  <w:rFonts w:cs="Times New Roman"/>
                  <w:color w:val="1F4E78"/>
                  <w:sz w:val="19"/>
                  <w:szCs w:val="19"/>
                  <w:u w:val="single"/>
                  <w:rtl/>
                </w:rPr>
                <w:t>صور</w:t>
              </w:r>
            </w:hyperlink>
            <w:hyperlink r:id="rId20">
              <w:r>
                <w:rPr>
                  <w:color w:val="1F4E78"/>
                  <w:sz w:val="19"/>
                  <w:szCs w:val="19"/>
                  <w:u w:val="single"/>
                  <w:rtl/>
                </w:rPr>
                <w:t xml:space="preserve"> </w:t>
              </w:r>
            </w:hyperlink>
            <w:hyperlink r:id="rId21">
              <w:r>
                <w:rPr>
                  <w:rFonts w:cs="Times New Roman"/>
                  <w:color w:val="1F4E78"/>
                  <w:sz w:val="19"/>
                  <w:szCs w:val="19"/>
                  <w:u w:val="single"/>
                  <w:rtl/>
                </w:rPr>
                <w:t>حفل</w:t>
              </w:r>
            </w:hyperlink>
            <w:hyperlink r:id="rId22">
              <w:r>
                <w:rPr>
                  <w:color w:val="1F4E78"/>
                  <w:sz w:val="19"/>
                  <w:szCs w:val="19"/>
                  <w:u w:val="single"/>
                  <w:rtl/>
                </w:rPr>
                <w:t xml:space="preserve"> </w:t>
              </w:r>
            </w:hyperlink>
            <w:hyperlink r:id="rId23">
              <w:r>
                <w:rPr>
                  <w:rFonts w:cs="Times New Roman"/>
                  <w:color w:val="1F4E78"/>
                  <w:sz w:val="19"/>
                  <w:szCs w:val="19"/>
                  <w:u w:val="single"/>
                  <w:rtl/>
                </w:rPr>
                <w:t>التخرج</w:t>
              </w:r>
            </w:hyperlink>
          </w:p>
        </w:tc>
        <w:tc>
          <w:tcPr>
            <w:tcW w:w="3364" w:type="dxa"/>
            <w:shd w:val="clear" w:color="auto" w:fill="FFFFFF"/>
            <w:tcMar>
              <w:top w:w="80" w:type="dxa"/>
              <w:bottom w:w="80" w:type="dxa"/>
            </w:tcMar>
            <w:vAlign w:val="center"/>
          </w:tcPr>
          <w:p w:rsidR="00EE5B8C" w:rsidRDefault="00EE5B8C" w:rsidP="00124512">
            <w:pPr>
              <w:bidi/>
              <w:spacing w:after="0" w:line="240" w:lineRule="auto"/>
              <w:jc w:val="right"/>
            </w:pPr>
            <w:hyperlink r:id="rId24">
              <w:r>
                <w:rPr>
                  <w:rFonts w:cs="Times New Roman"/>
                  <w:color w:val="1F4E78"/>
                  <w:sz w:val="19"/>
                  <w:szCs w:val="19"/>
                  <w:u w:val="single"/>
                  <w:rtl/>
                </w:rPr>
                <w:t>عرض</w:t>
              </w:r>
            </w:hyperlink>
            <w:hyperlink r:id="rId25">
              <w:r>
                <w:rPr>
                  <w:color w:val="1F4E78"/>
                  <w:sz w:val="19"/>
                  <w:szCs w:val="19"/>
                  <w:u w:val="single"/>
                  <w:rtl/>
                </w:rPr>
                <w:t xml:space="preserve"> </w:t>
              </w:r>
            </w:hyperlink>
            <w:hyperlink r:id="rId26">
              <w:r>
                <w:rPr>
                  <w:rFonts w:cs="Times New Roman"/>
                  <w:color w:val="1F4E78"/>
                  <w:sz w:val="19"/>
                  <w:szCs w:val="19"/>
                  <w:u w:val="single"/>
                  <w:rtl/>
                </w:rPr>
                <w:t>صور</w:t>
              </w:r>
            </w:hyperlink>
            <w:hyperlink r:id="rId27">
              <w:r>
                <w:rPr>
                  <w:color w:val="1F4E78"/>
                  <w:sz w:val="19"/>
                  <w:szCs w:val="19"/>
                  <w:u w:val="single"/>
                  <w:rtl/>
                </w:rPr>
                <w:t xml:space="preserve"> </w:t>
              </w:r>
            </w:hyperlink>
            <w:hyperlink r:id="rId28">
              <w:r>
                <w:rPr>
                  <w:rFonts w:cs="Times New Roman"/>
                  <w:color w:val="1F4E78"/>
                  <w:sz w:val="19"/>
                  <w:szCs w:val="19"/>
                  <w:u w:val="single"/>
                  <w:rtl/>
                </w:rPr>
                <w:t>المحاضرات</w:t>
              </w:r>
            </w:hyperlink>
          </w:p>
        </w:tc>
        <w:tc>
          <w:tcPr>
            <w:tcW w:w="3364" w:type="dxa"/>
            <w:shd w:val="clear" w:color="auto" w:fill="FFFFFF"/>
            <w:tcMar>
              <w:top w:w="80" w:type="dxa"/>
              <w:bottom w:w="80" w:type="dxa"/>
            </w:tcMar>
            <w:vAlign w:val="center"/>
          </w:tcPr>
          <w:p w:rsidR="00EE5B8C" w:rsidRDefault="00EE5B8C" w:rsidP="00124512">
            <w:pPr>
              <w:bidi/>
              <w:spacing w:after="0" w:line="240" w:lineRule="auto"/>
              <w:jc w:val="right"/>
            </w:pPr>
            <w:r>
              <w:rPr>
                <w:rFonts w:cs="Times New Roman"/>
                <w:color w:val="000000"/>
                <w:sz w:val="19"/>
                <w:szCs w:val="19"/>
                <w:rtl/>
              </w:rPr>
              <w:t>الدفعة الثالثة</w:t>
            </w:r>
          </w:p>
        </w:tc>
      </w:tr>
    </w:tbl>
    <w:p w:rsidR="00EE5B8C" w:rsidRDefault="00EE5B8C" w:rsidP="00EE5B8C">
      <w:pPr>
        <w:pBdr>
          <w:bottom w:val="single" w:sz="6" w:space="1" w:color="D6A400"/>
        </w:pBdr>
        <w:bidi/>
        <w:spacing w:before="160" w:after="100" w:line="240" w:lineRule="auto"/>
        <w:jc w:val="right"/>
      </w:pPr>
      <w:r>
        <w:rPr>
          <w:b/>
          <w:bCs/>
          <w:color w:val="1F4E78"/>
          <w:sz w:val="30"/>
          <w:szCs w:val="30"/>
          <w:rtl/>
        </w:rPr>
        <w:t xml:space="preserve">4.3 </w:t>
      </w:r>
      <w:r>
        <w:rPr>
          <w:rFonts w:cs="Times New Roman"/>
          <w:b/>
          <w:bCs/>
          <w:color w:val="1F4E78"/>
          <w:sz w:val="30"/>
          <w:szCs w:val="30"/>
          <w:rtl/>
        </w:rPr>
        <w:t xml:space="preserve">مؤشرات أداء مختارة من التقرير نصف السنوي </w:t>
      </w:r>
      <w:r>
        <w:rPr>
          <w:b/>
          <w:bCs/>
          <w:color w:val="1F4E78"/>
          <w:sz w:val="30"/>
          <w:szCs w:val="30"/>
          <w:rtl/>
        </w:rPr>
        <w:t>(</w:t>
      </w:r>
      <w:r>
        <w:rPr>
          <w:rFonts w:cs="Times New Roman"/>
          <w:b/>
          <w:bCs/>
          <w:color w:val="1F4E78"/>
          <w:sz w:val="30"/>
          <w:szCs w:val="30"/>
          <w:rtl/>
        </w:rPr>
        <w:t xml:space="preserve">يوليو </w:t>
      </w:r>
      <w:r>
        <w:rPr>
          <w:b/>
          <w:bCs/>
          <w:color w:val="1F4E78"/>
          <w:sz w:val="30"/>
          <w:szCs w:val="30"/>
          <w:rtl/>
        </w:rPr>
        <w:t xml:space="preserve">- </w:t>
      </w:r>
      <w:r>
        <w:rPr>
          <w:rFonts w:cs="Times New Roman"/>
          <w:b/>
          <w:bCs/>
          <w:color w:val="1F4E78"/>
          <w:sz w:val="30"/>
          <w:szCs w:val="30"/>
          <w:rtl/>
        </w:rPr>
        <w:t xml:space="preserve">ديسمبر </w:t>
      </w:r>
      <w:r>
        <w:rPr>
          <w:b/>
          <w:bCs/>
          <w:color w:val="1F4E78"/>
          <w:sz w:val="30"/>
          <w:szCs w:val="30"/>
          <w:rtl/>
        </w:rPr>
        <w:t>2025)</w:t>
      </w:r>
    </w:p>
    <w:tbl>
      <w:tblPr>
        <w:tblW w:w="10092" w:type="dxa"/>
        <w:jc w:val="center"/>
        <w:tblLayout w:type="fixed"/>
        <w:tblLook w:val="0400" w:firstRow="0" w:lastRow="0" w:firstColumn="0" w:lastColumn="0" w:noHBand="0" w:noVBand="1"/>
      </w:tblPr>
      <w:tblGrid>
        <w:gridCol w:w="3364"/>
        <w:gridCol w:w="3364"/>
        <w:gridCol w:w="3364"/>
      </w:tblGrid>
      <w:tr w:rsidR="00EE5B8C" w:rsidTr="00124512">
        <w:trPr>
          <w:tblHeader/>
          <w:jc w:val="center"/>
        </w:trPr>
        <w:tc>
          <w:tcPr>
            <w:tcW w:w="3364" w:type="dxa"/>
            <w:shd w:val="clear" w:color="auto" w:fill="1F4E78"/>
            <w:tcMar>
              <w:top w:w="80" w:type="dxa"/>
              <w:bottom w:w="80" w:type="dxa"/>
            </w:tcMar>
            <w:vAlign w:val="center"/>
          </w:tcPr>
          <w:p w:rsidR="00EE5B8C" w:rsidRDefault="00EE5B8C" w:rsidP="00124512">
            <w:pPr>
              <w:bidi/>
              <w:spacing w:after="0" w:line="240" w:lineRule="auto"/>
              <w:jc w:val="center"/>
            </w:pPr>
            <w:r>
              <w:rPr>
                <w:rFonts w:cs="Times New Roman"/>
                <w:b/>
                <w:bCs/>
                <w:color w:val="FFFFFF"/>
                <w:sz w:val="20"/>
                <w:szCs w:val="20"/>
                <w:rtl/>
              </w:rPr>
              <w:t>الدلالة</w:t>
            </w:r>
          </w:p>
        </w:tc>
        <w:tc>
          <w:tcPr>
            <w:tcW w:w="3364" w:type="dxa"/>
            <w:shd w:val="clear" w:color="auto" w:fill="1F4E78"/>
            <w:tcMar>
              <w:top w:w="80" w:type="dxa"/>
              <w:bottom w:w="80" w:type="dxa"/>
            </w:tcMar>
            <w:vAlign w:val="center"/>
          </w:tcPr>
          <w:p w:rsidR="00EE5B8C" w:rsidRDefault="00EE5B8C" w:rsidP="00124512">
            <w:pPr>
              <w:bidi/>
              <w:spacing w:after="0" w:line="240" w:lineRule="auto"/>
              <w:jc w:val="center"/>
            </w:pPr>
            <w:r>
              <w:rPr>
                <w:rFonts w:cs="Times New Roman"/>
                <w:b/>
                <w:bCs/>
                <w:color w:val="FFFFFF"/>
                <w:sz w:val="20"/>
                <w:szCs w:val="20"/>
                <w:rtl/>
              </w:rPr>
              <w:t>القيمة</w:t>
            </w:r>
          </w:p>
        </w:tc>
        <w:tc>
          <w:tcPr>
            <w:tcW w:w="3364" w:type="dxa"/>
            <w:shd w:val="clear" w:color="auto" w:fill="1F4E78"/>
            <w:tcMar>
              <w:top w:w="80" w:type="dxa"/>
              <w:bottom w:w="80" w:type="dxa"/>
            </w:tcMar>
            <w:vAlign w:val="center"/>
          </w:tcPr>
          <w:p w:rsidR="00EE5B8C" w:rsidRDefault="00EE5B8C" w:rsidP="00124512">
            <w:pPr>
              <w:bidi/>
              <w:spacing w:after="0" w:line="240" w:lineRule="auto"/>
              <w:jc w:val="center"/>
            </w:pPr>
            <w:r>
              <w:rPr>
                <w:rFonts w:cs="Times New Roman"/>
                <w:b/>
                <w:bCs/>
                <w:color w:val="FFFFFF"/>
                <w:sz w:val="20"/>
                <w:szCs w:val="20"/>
                <w:rtl/>
              </w:rPr>
              <w:t>المؤشر</w:t>
            </w:r>
          </w:p>
        </w:tc>
      </w:tr>
      <w:tr w:rsidR="00EE5B8C" w:rsidTr="00124512">
        <w:trPr>
          <w:jc w:val="center"/>
        </w:trPr>
        <w:tc>
          <w:tcPr>
            <w:tcW w:w="3364" w:type="dxa"/>
            <w:shd w:val="clear" w:color="auto" w:fill="F7FAFC"/>
            <w:tcMar>
              <w:top w:w="80" w:type="dxa"/>
              <w:bottom w:w="80" w:type="dxa"/>
            </w:tcMar>
            <w:vAlign w:val="center"/>
          </w:tcPr>
          <w:p w:rsidR="00EE5B8C" w:rsidRDefault="00EE5B8C" w:rsidP="00124512">
            <w:pPr>
              <w:bidi/>
              <w:spacing w:after="0" w:line="240" w:lineRule="auto"/>
              <w:jc w:val="right"/>
            </w:pPr>
            <w:r>
              <w:rPr>
                <w:rFonts w:cs="Times New Roman"/>
                <w:color w:val="000000"/>
                <w:sz w:val="20"/>
                <w:szCs w:val="20"/>
                <w:rtl/>
              </w:rPr>
              <w:t>اتساع نطاق الوصول والاستقطاب</w:t>
            </w:r>
          </w:p>
        </w:tc>
        <w:tc>
          <w:tcPr>
            <w:tcW w:w="3364" w:type="dxa"/>
            <w:shd w:val="clear" w:color="auto" w:fill="F7FAFC"/>
            <w:tcMar>
              <w:top w:w="80" w:type="dxa"/>
              <w:bottom w:w="80" w:type="dxa"/>
            </w:tcMar>
            <w:vAlign w:val="center"/>
          </w:tcPr>
          <w:p w:rsidR="00EE5B8C" w:rsidRDefault="00EE5B8C" w:rsidP="00124512">
            <w:pPr>
              <w:bidi/>
              <w:spacing w:after="0" w:line="240" w:lineRule="auto"/>
              <w:jc w:val="right"/>
            </w:pPr>
            <w:r>
              <w:rPr>
                <w:color w:val="000000"/>
                <w:sz w:val="20"/>
                <w:szCs w:val="20"/>
              </w:rPr>
              <w:t>269</w:t>
            </w:r>
          </w:p>
        </w:tc>
        <w:tc>
          <w:tcPr>
            <w:tcW w:w="3364" w:type="dxa"/>
            <w:shd w:val="clear" w:color="auto" w:fill="F7FAFC"/>
            <w:tcMar>
              <w:top w:w="80" w:type="dxa"/>
              <w:bottom w:w="80" w:type="dxa"/>
            </w:tcMar>
            <w:vAlign w:val="center"/>
          </w:tcPr>
          <w:p w:rsidR="00EE5B8C" w:rsidRDefault="00EE5B8C" w:rsidP="00124512">
            <w:pPr>
              <w:bidi/>
              <w:spacing w:after="0" w:line="240" w:lineRule="auto"/>
              <w:jc w:val="right"/>
            </w:pPr>
            <w:r>
              <w:rPr>
                <w:rFonts w:cs="Times New Roman"/>
                <w:color w:val="000000"/>
                <w:sz w:val="20"/>
                <w:szCs w:val="20"/>
                <w:rtl/>
              </w:rPr>
              <w:t>المتقدمون للدفعة الرابعة من دورة الأساسيات</w:t>
            </w:r>
          </w:p>
        </w:tc>
      </w:tr>
      <w:tr w:rsidR="00EE5B8C" w:rsidTr="00124512">
        <w:trPr>
          <w:jc w:val="center"/>
        </w:trPr>
        <w:tc>
          <w:tcPr>
            <w:tcW w:w="3364" w:type="dxa"/>
            <w:shd w:val="clear" w:color="auto" w:fill="FFFFFF"/>
            <w:tcMar>
              <w:top w:w="80" w:type="dxa"/>
              <w:bottom w:w="80" w:type="dxa"/>
            </w:tcMar>
            <w:vAlign w:val="center"/>
          </w:tcPr>
          <w:p w:rsidR="00EE5B8C" w:rsidRDefault="00EE5B8C" w:rsidP="00124512">
            <w:pPr>
              <w:bidi/>
              <w:spacing w:after="0" w:line="240" w:lineRule="auto"/>
              <w:jc w:val="right"/>
            </w:pPr>
            <w:r>
              <w:rPr>
                <w:rFonts w:cs="Times New Roman"/>
                <w:color w:val="000000"/>
                <w:sz w:val="20"/>
                <w:szCs w:val="20"/>
                <w:rtl/>
              </w:rPr>
              <w:t>قدرة تشغيلية على إدارة أعداد كبيرة</w:t>
            </w:r>
          </w:p>
        </w:tc>
        <w:tc>
          <w:tcPr>
            <w:tcW w:w="3364" w:type="dxa"/>
            <w:shd w:val="clear" w:color="auto" w:fill="FFFFFF"/>
            <w:tcMar>
              <w:top w:w="80" w:type="dxa"/>
              <w:bottom w:w="80" w:type="dxa"/>
            </w:tcMar>
            <w:vAlign w:val="center"/>
          </w:tcPr>
          <w:p w:rsidR="00EE5B8C" w:rsidRDefault="00EE5B8C" w:rsidP="00124512">
            <w:pPr>
              <w:bidi/>
              <w:spacing w:after="0" w:line="240" w:lineRule="auto"/>
              <w:jc w:val="right"/>
            </w:pPr>
            <w:r>
              <w:rPr>
                <w:color w:val="000000"/>
                <w:sz w:val="20"/>
                <w:szCs w:val="20"/>
              </w:rPr>
              <w:t>215</w:t>
            </w:r>
          </w:p>
        </w:tc>
        <w:tc>
          <w:tcPr>
            <w:tcW w:w="3364" w:type="dxa"/>
            <w:shd w:val="clear" w:color="auto" w:fill="FFFFFF"/>
            <w:tcMar>
              <w:top w:w="80" w:type="dxa"/>
              <w:bottom w:w="80" w:type="dxa"/>
            </w:tcMar>
            <w:vAlign w:val="center"/>
          </w:tcPr>
          <w:p w:rsidR="00EE5B8C" w:rsidRDefault="00EE5B8C" w:rsidP="00124512">
            <w:pPr>
              <w:bidi/>
              <w:spacing w:after="0" w:line="240" w:lineRule="auto"/>
              <w:jc w:val="right"/>
            </w:pPr>
            <w:r>
              <w:rPr>
                <w:rFonts w:cs="Times New Roman"/>
                <w:color w:val="000000"/>
                <w:sz w:val="20"/>
                <w:szCs w:val="20"/>
                <w:rtl/>
              </w:rPr>
              <w:t>المقبولون في الدفعة الرابعة</w:t>
            </w:r>
          </w:p>
        </w:tc>
      </w:tr>
      <w:tr w:rsidR="00EE5B8C" w:rsidTr="00124512">
        <w:trPr>
          <w:jc w:val="center"/>
        </w:trPr>
        <w:tc>
          <w:tcPr>
            <w:tcW w:w="3364" w:type="dxa"/>
            <w:shd w:val="clear" w:color="auto" w:fill="F7FAFC"/>
            <w:tcMar>
              <w:top w:w="80" w:type="dxa"/>
              <w:bottom w:w="80" w:type="dxa"/>
            </w:tcMar>
            <w:vAlign w:val="center"/>
          </w:tcPr>
          <w:p w:rsidR="00EE5B8C" w:rsidRDefault="00EE5B8C" w:rsidP="00124512">
            <w:pPr>
              <w:bidi/>
              <w:spacing w:after="0" w:line="240" w:lineRule="auto"/>
              <w:jc w:val="right"/>
            </w:pPr>
            <w:r>
              <w:rPr>
                <w:rFonts w:cs="Times New Roman"/>
                <w:color w:val="000000"/>
                <w:sz w:val="20"/>
                <w:szCs w:val="20"/>
                <w:rtl/>
              </w:rPr>
              <w:t>تقييم وانضباط مرحلي</w:t>
            </w:r>
          </w:p>
        </w:tc>
        <w:tc>
          <w:tcPr>
            <w:tcW w:w="3364" w:type="dxa"/>
            <w:shd w:val="clear" w:color="auto" w:fill="F7FAFC"/>
            <w:tcMar>
              <w:top w:w="80" w:type="dxa"/>
              <w:bottom w:w="80" w:type="dxa"/>
            </w:tcMar>
            <w:vAlign w:val="center"/>
          </w:tcPr>
          <w:p w:rsidR="00EE5B8C" w:rsidRDefault="00EE5B8C" w:rsidP="00124512">
            <w:pPr>
              <w:bidi/>
              <w:spacing w:after="0" w:line="240" w:lineRule="auto"/>
              <w:jc w:val="right"/>
            </w:pPr>
            <w:r>
              <w:rPr>
                <w:color w:val="000000"/>
                <w:sz w:val="20"/>
                <w:szCs w:val="20"/>
              </w:rPr>
              <w:t>70</w:t>
            </w:r>
          </w:p>
        </w:tc>
        <w:tc>
          <w:tcPr>
            <w:tcW w:w="3364" w:type="dxa"/>
            <w:shd w:val="clear" w:color="auto" w:fill="F7FAFC"/>
            <w:tcMar>
              <w:top w:w="80" w:type="dxa"/>
              <w:bottom w:w="80" w:type="dxa"/>
            </w:tcMar>
            <w:vAlign w:val="center"/>
          </w:tcPr>
          <w:p w:rsidR="00EE5B8C" w:rsidRDefault="00EE5B8C" w:rsidP="00124512">
            <w:pPr>
              <w:bidi/>
              <w:spacing w:after="0" w:line="240" w:lineRule="auto"/>
              <w:jc w:val="right"/>
            </w:pPr>
            <w:r>
              <w:rPr>
                <w:rFonts w:cs="Times New Roman"/>
                <w:color w:val="000000"/>
                <w:sz w:val="20"/>
                <w:szCs w:val="20"/>
                <w:rtl/>
              </w:rPr>
              <w:t>خريجو المرحلة الأساسية</w:t>
            </w:r>
          </w:p>
        </w:tc>
      </w:tr>
      <w:tr w:rsidR="00EE5B8C" w:rsidTr="00124512">
        <w:trPr>
          <w:jc w:val="center"/>
        </w:trPr>
        <w:tc>
          <w:tcPr>
            <w:tcW w:w="3364" w:type="dxa"/>
            <w:shd w:val="clear" w:color="auto" w:fill="FFFFFF"/>
            <w:tcMar>
              <w:top w:w="80" w:type="dxa"/>
              <w:bottom w:w="80" w:type="dxa"/>
            </w:tcMar>
            <w:vAlign w:val="center"/>
          </w:tcPr>
          <w:p w:rsidR="00EE5B8C" w:rsidRDefault="00EE5B8C" w:rsidP="00124512">
            <w:pPr>
              <w:bidi/>
              <w:spacing w:after="0" w:line="240" w:lineRule="auto"/>
              <w:jc w:val="right"/>
            </w:pPr>
            <w:r>
              <w:rPr>
                <w:rFonts w:cs="Times New Roman"/>
                <w:color w:val="000000"/>
                <w:sz w:val="20"/>
                <w:szCs w:val="20"/>
                <w:rtl/>
              </w:rPr>
              <w:t>انتقاء المتفوقين لمسار تطبيقي</w:t>
            </w:r>
          </w:p>
        </w:tc>
        <w:tc>
          <w:tcPr>
            <w:tcW w:w="3364" w:type="dxa"/>
            <w:shd w:val="clear" w:color="auto" w:fill="FFFFFF"/>
            <w:tcMar>
              <w:top w:w="80" w:type="dxa"/>
              <w:bottom w:w="80" w:type="dxa"/>
            </w:tcMar>
            <w:vAlign w:val="center"/>
          </w:tcPr>
          <w:p w:rsidR="00EE5B8C" w:rsidRDefault="00EE5B8C" w:rsidP="00124512">
            <w:pPr>
              <w:bidi/>
              <w:spacing w:after="0" w:line="240" w:lineRule="auto"/>
              <w:jc w:val="right"/>
            </w:pPr>
            <w:r>
              <w:rPr>
                <w:color w:val="000000"/>
                <w:sz w:val="20"/>
                <w:szCs w:val="20"/>
              </w:rPr>
              <w:t>40</w:t>
            </w:r>
          </w:p>
        </w:tc>
        <w:tc>
          <w:tcPr>
            <w:tcW w:w="3364" w:type="dxa"/>
            <w:shd w:val="clear" w:color="auto" w:fill="FFFFFF"/>
            <w:tcMar>
              <w:top w:w="80" w:type="dxa"/>
              <w:bottom w:w="80" w:type="dxa"/>
            </w:tcMar>
            <w:vAlign w:val="center"/>
          </w:tcPr>
          <w:p w:rsidR="00EE5B8C" w:rsidRDefault="00EE5B8C" w:rsidP="00124512">
            <w:pPr>
              <w:bidi/>
              <w:spacing w:after="0" w:line="240" w:lineRule="auto"/>
              <w:jc w:val="right"/>
            </w:pPr>
            <w:r>
              <w:rPr>
                <w:rFonts w:cs="Times New Roman"/>
                <w:color w:val="000000"/>
                <w:sz w:val="20"/>
                <w:szCs w:val="20"/>
                <w:rtl/>
              </w:rPr>
              <w:t xml:space="preserve">المنتقلون إلى </w:t>
            </w:r>
            <w:r>
              <w:rPr>
                <w:color w:val="000000"/>
                <w:sz w:val="20"/>
                <w:szCs w:val="20"/>
              </w:rPr>
              <w:t>Journal Club</w:t>
            </w:r>
          </w:p>
        </w:tc>
      </w:tr>
      <w:tr w:rsidR="00EE5B8C" w:rsidTr="00124512">
        <w:trPr>
          <w:jc w:val="center"/>
        </w:trPr>
        <w:tc>
          <w:tcPr>
            <w:tcW w:w="3364" w:type="dxa"/>
            <w:shd w:val="clear" w:color="auto" w:fill="F7FAFC"/>
            <w:tcMar>
              <w:top w:w="80" w:type="dxa"/>
              <w:bottom w:w="80" w:type="dxa"/>
            </w:tcMar>
            <w:vAlign w:val="center"/>
          </w:tcPr>
          <w:p w:rsidR="00EE5B8C" w:rsidRDefault="00EE5B8C" w:rsidP="00124512">
            <w:pPr>
              <w:bidi/>
              <w:spacing w:after="0" w:line="240" w:lineRule="auto"/>
              <w:jc w:val="right"/>
            </w:pPr>
            <w:r>
              <w:rPr>
                <w:rFonts w:cs="Times New Roman"/>
                <w:color w:val="000000"/>
                <w:sz w:val="20"/>
                <w:szCs w:val="20"/>
                <w:rtl/>
              </w:rPr>
              <w:lastRenderedPageBreak/>
              <w:t>بدء مسار تخصصي متقدم</w:t>
            </w:r>
          </w:p>
        </w:tc>
        <w:tc>
          <w:tcPr>
            <w:tcW w:w="3364" w:type="dxa"/>
            <w:shd w:val="clear" w:color="auto" w:fill="F7FAFC"/>
            <w:tcMar>
              <w:top w:w="80" w:type="dxa"/>
              <w:bottom w:w="80" w:type="dxa"/>
            </w:tcMar>
            <w:vAlign w:val="center"/>
          </w:tcPr>
          <w:p w:rsidR="00EE5B8C" w:rsidRDefault="00EE5B8C" w:rsidP="00124512">
            <w:pPr>
              <w:bidi/>
              <w:spacing w:after="0" w:line="240" w:lineRule="auto"/>
              <w:jc w:val="right"/>
            </w:pPr>
            <w:r>
              <w:rPr>
                <w:color w:val="000000"/>
                <w:sz w:val="20"/>
                <w:szCs w:val="20"/>
              </w:rPr>
              <w:t>72</w:t>
            </w:r>
          </w:p>
        </w:tc>
        <w:tc>
          <w:tcPr>
            <w:tcW w:w="3364" w:type="dxa"/>
            <w:shd w:val="clear" w:color="auto" w:fill="F7FAFC"/>
            <w:tcMar>
              <w:top w:w="80" w:type="dxa"/>
              <w:bottom w:w="80" w:type="dxa"/>
            </w:tcMar>
            <w:vAlign w:val="center"/>
          </w:tcPr>
          <w:p w:rsidR="00EE5B8C" w:rsidRDefault="00EE5B8C" w:rsidP="00124512">
            <w:pPr>
              <w:bidi/>
              <w:spacing w:after="0" w:line="240" w:lineRule="auto"/>
              <w:jc w:val="right"/>
            </w:pPr>
            <w:r>
              <w:rPr>
                <w:rFonts w:cs="Times New Roman"/>
                <w:color w:val="000000"/>
                <w:sz w:val="20"/>
                <w:szCs w:val="20"/>
                <w:rtl/>
              </w:rPr>
              <w:t>المشاركون في دورة المراجعة المنهجية</w:t>
            </w:r>
          </w:p>
        </w:tc>
      </w:tr>
      <w:tr w:rsidR="00EE5B8C" w:rsidTr="00124512">
        <w:trPr>
          <w:jc w:val="center"/>
        </w:trPr>
        <w:tc>
          <w:tcPr>
            <w:tcW w:w="3364" w:type="dxa"/>
            <w:shd w:val="clear" w:color="auto" w:fill="FFFFFF"/>
            <w:tcMar>
              <w:top w:w="80" w:type="dxa"/>
              <w:bottom w:w="80" w:type="dxa"/>
            </w:tcMar>
            <w:vAlign w:val="center"/>
          </w:tcPr>
          <w:p w:rsidR="00EE5B8C" w:rsidRDefault="00EE5B8C" w:rsidP="00124512">
            <w:pPr>
              <w:bidi/>
              <w:spacing w:after="0" w:line="240" w:lineRule="auto"/>
              <w:jc w:val="right"/>
            </w:pPr>
            <w:r>
              <w:rPr>
                <w:rFonts w:cs="Times New Roman"/>
                <w:color w:val="000000"/>
                <w:sz w:val="20"/>
                <w:szCs w:val="20"/>
                <w:rtl/>
              </w:rPr>
              <w:t xml:space="preserve">معدل استبقاء يقارب </w:t>
            </w:r>
            <w:r>
              <w:rPr>
                <w:color w:val="000000"/>
                <w:sz w:val="20"/>
                <w:szCs w:val="20"/>
                <w:rtl/>
              </w:rPr>
              <w:t>53%</w:t>
            </w:r>
          </w:p>
        </w:tc>
        <w:tc>
          <w:tcPr>
            <w:tcW w:w="3364" w:type="dxa"/>
            <w:shd w:val="clear" w:color="auto" w:fill="FFFFFF"/>
            <w:tcMar>
              <w:top w:w="80" w:type="dxa"/>
              <w:bottom w:w="80" w:type="dxa"/>
            </w:tcMar>
            <w:vAlign w:val="center"/>
          </w:tcPr>
          <w:p w:rsidR="00EE5B8C" w:rsidRDefault="00EE5B8C" w:rsidP="00124512">
            <w:pPr>
              <w:bidi/>
              <w:spacing w:after="0" w:line="240" w:lineRule="auto"/>
              <w:jc w:val="right"/>
            </w:pPr>
            <w:r>
              <w:rPr>
                <w:color w:val="000000"/>
                <w:sz w:val="20"/>
                <w:szCs w:val="20"/>
              </w:rPr>
              <w:t>38</w:t>
            </w:r>
          </w:p>
        </w:tc>
        <w:tc>
          <w:tcPr>
            <w:tcW w:w="3364" w:type="dxa"/>
            <w:shd w:val="clear" w:color="auto" w:fill="FFFFFF"/>
            <w:tcMar>
              <w:top w:w="80" w:type="dxa"/>
              <w:bottom w:w="80" w:type="dxa"/>
            </w:tcMar>
            <w:vAlign w:val="center"/>
          </w:tcPr>
          <w:p w:rsidR="00EE5B8C" w:rsidRDefault="00EE5B8C" w:rsidP="00124512">
            <w:pPr>
              <w:bidi/>
              <w:spacing w:after="0" w:line="240" w:lineRule="auto"/>
              <w:jc w:val="right"/>
            </w:pPr>
            <w:r>
              <w:rPr>
                <w:rFonts w:cs="Times New Roman"/>
                <w:color w:val="000000"/>
                <w:sz w:val="20"/>
                <w:szCs w:val="20"/>
                <w:rtl/>
              </w:rPr>
              <w:t>الناجحون في التقييم النهائي للمراجعة المنهجية</w:t>
            </w:r>
          </w:p>
        </w:tc>
      </w:tr>
      <w:tr w:rsidR="00EE5B8C" w:rsidTr="00124512">
        <w:trPr>
          <w:jc w:val="center"/>
        </w:trPr>
        <w:tc>
          <w:tcPr>
            <w:tcW w:w="3364" w:type="dxa"/>
            <w:shd w:val="clear" w:color="auto" w:fill="F7FAFC"/>
            <w:tcMar>
              <w:top w:w="80" w:type="dxa"/>
              <w:bottom w:w="80" w:type="dxa"/>
            </w:tcMar>
            <w:vAlign w:val="center"/>
          </w:tcPr>
          <w:p w:rsidR="00EE5B8C" w:rsidRDefault="00EE5B8C" w:rsidP="00124512">
            <w:pPr>
              <w:bidi/>
              <w:spacing w:after="0" w:line="240" w:lineRule="auto"/>
              <w:jc w:val="right"/>
            </w:pPr>
            <w:r>
              <w:rPr>
                <w:rFonts w:cs="Times New Roman"/>
                <w:color w:val="000000"/>
                <w:sz w:val="20"/>
                <w:szCs w:val="20"/>
                <w:rtl/>
              </w:rPr>
              <w:t>تحول التدريب إلى مشاركة بحثية فعلية</w:t>
            </w:r>
          </w:p>
        </w:tc>
        <w:tc>
          <w:tcPr>
            <w:tcW w:w="3364" w:type="dxa"/>
            <w:shd w:val="clear" w:color="auto" w:fill="F7FAFC"/>
            <w:tcMar>
              <w:top w:w="80" w:type="dxa"/>
              <w:bottom w:w="80" w:type="dxa"/>
            </w:tcMar>
            <w:vAlign w:val="center"/>
          </w:tcPr>
          <w:p w:rsidR="00EE5B8C" w:rsidRDefault="00EE5B8C" w:rsidP="00124512">
            <w:pPr>
              <w:bidi/>
              <w:spacing w:after="0" w:line="240" w:lineRule="auto"/>
              <w:jc w:val="right"/>
            </w:pPr>
            <w:r>
              <w:rPr>
                <w:color w:val="000000"/>
                <w:sz w:val="20"/>
                <w:szCs w:val="20"/>
              </w:rPr>
              <w:t>22</w:t>
            </w:r>
          </w:p>
        </w:tc>
        <w:tc>
          <w:tcPr>
            <w:tcW w:w="3364" w:type="dxa"/>
            <w:shd w:val="clear" w:color="auto" w:fill="F7FAFC"/>
            <w:tcMar>
              <w:top w:w="80" w:type="dxa"/>
              <w:bottom w:w="80" w:type="dxa"/>
            </w:tcMar>
            <w:vAlign w:val="center"/>
          </w:tcPr>
          <w:p w:rsidR="00EE5B8C" w:rsidRDefault="00EE5B8C" w:rsidP="00124512">
            <w:pPr>
              <w:bidi/>
              <w:spacing w:after="0" w:line="240" w:lineRule="auto"/>
              <w:jc w:val="right"/>
            </w:pPr>
            <w:r>
              <w:rPr>
                <w:rFonts w:cs="Times New Roman"/>
                <w:color w:val="000000"/>
                <w:sz w:val="20"/>
                <w:szCs w:val="20"/>
                <w:rtl/>
              </w:rPr>
              <w:t>المنخرطون في مشروعات بحثية جارية</w:t>
            </w:r>
          </w:p>
        </w:tc>
      </w:tr>
    </w:tbl>
    <w:p w:rsidR="00EE5B8C" w:rsidRDefault="00EE5B8C" w:rsidP="00EE5B8C">
      <w:pPr>
        <w:bidi/>
        <w:spacing w:before="100" w:after="0" w:line="264" w:lineRule="auto"/>
        <w:jc w:val="right"/>
      </w:pPr>
      <w:r>
        <w:rPr>
          <w:rFonts w:cs="Times New Roman"/>
          <w:b/>
          <w:bCs/>
          <w:color w:val="17365D"/>
          <w:sz w:val="22"/>
          <w:szCs w:val="22"/>
          <w:rtl/>
        </w:rPr>
        <w:t>قراءة المؤشرات</w:t>
      </w:r>
      <w:r>
        <w:rPr>
          <w:b/>
          <w:bCs/>
          <w:color w:val="17365D"/>
          <w:sz w:val="22"/>
          <w:szCs w:val="22"/>
          <w:rtl/>
        </w:rPr>
        <w:t xml:space="preserve">: </w:t>
      </w:r>
      <w:r>
        <w:rPr>
          <w:rFonts w:cs="Times New Roman"/>
          <w:color w:val="000000"/>
          <w:sz w:val="22"/>
          <w:szCs w:val="22"/>
          <w:rtl/>
        </w:rPr>
        <w:t>تعكس الأرقام اعتماد الوحدة على الانتقاء المرحلي وربط التدريب بمسارات تطبيقية، مع الحاجة إلى الاستمرار في تتبع عدد الملخصات والمخطوطات والأبحاث المنشورة ومعدلات استمرار الخريجين في فرق البحث</w:t>
      </w:r>
      <w:r>
        <w:rPr>
          <w:color w:val="000000"/>
          <w:sz w:val="22"/>
          <w:szCs w:val="22"/>
          <w:rtl/>
        </w:rPr>
        <w:t>.</w:t>
      </w:r>
    </w:p>
    <w:p w:rsidR="00EE5B8C" w:rsidRDefault="00EE5B8C" w:rsidP="00EE5B8C">
      <w:r>
        <w:br w:type="page"/>
      </w:r>
    </w:p>
    <w:p w:rsidR="00EE5B8C" w:rsidRDefault="00EE5B8C" w:rsidP="00EE5B8C">
      <w:pPr>
        <w:pBdr>
          <w:bottom w:val="single" w:sz="10" w:space="1" w:color="D6A400"/>
        </w:pBdr>
        <w:bidi/>
        <w:spacing w:before="160" w:after="100" w:line="240" w:lineRule="auto"/>
      </w:pPr>
      <w:r>
        <w:rPr>
          <w:b/>
          <w:bCs/>
          <w:color w:val="1F4E78"/>
          <w:sz w:val="36"/>
          <w:szCs w:val="36"/>
          <w:rtl/>
        </w:rPr>
        <w:lastRenderedPageBreak/>
        <w:t xml:space="preserve">4.4 </w:t>
      </w:r>
      <w:r>
        <w:rPr>
          <w:rFonts w:cs="Times New Roman"/>
          <w:b/>
          <w:bCs/>
          <w:color w:val="1F4E78"/>
          <w:sz w:val="36"/>
          <w:szCs w:val="36"/>
          <w:rtl/>
        </w:rPr>
        <w:t>نماذج من المحاضرات والفعاليات التدريبية</w:t>
      </w:r>
    </w:p>
    <w:p w:rsidR="00EE5B8C" w:rsidRDefault="00EE5B8C" w:rsidP="00EE5B8C">
      <w:pPr>
        <w:bidi/>
        <w:spacing w:after="100" w:line="300" w:lineRule="auto"/>
        <w:jc w:val="both"/>
      </w:pPr>
      <w:r>
        <w:rPr>
          <w:rFonts w:cs="Times New Roman"/>
          <w:color w:val="000000"/>
          <w:rtl/>
        </w:rPr>
        <w:t>فيما يلي نماذج مختارة من الفعاليات التي قدمتها الوحدة، مع الاكتفاء بصورة واحدة لكل نشاط وفق ضوابط النشر والتوثيق على الموقع الرسمي</w:t>
      </w:r>
      <w:r>
        <w:rPr>
          <w:color w:val="000000"/>
          <w:rtl/>
        </w:rPr>
        <w:t>.</w:t>
      </w:r>
    </w:p>
    <w:tbl>
      <w:tblPr>
        <w:tblW w:w="10092" w:type="dxa"/>
        <w:jc w:val="center"/>
        <w:tblLayout w:type="fixed"/>
        <w:tblLook w:val="0400" w:firstRow="0" w:lastRow="0" w:firstColumn="0" w:lastColumn="0" w:noHBand="0" w:noVBand="1"/>
      </w:tblPr>
      <w:tblGrid>
        <w:gridCol w:w="5046"/>
        <w:gridCol w:w="5046"/>
      </w:tblGrid>
      <w:tr w:rsidR="00EE5B8C" w:rsidTr="00124512">
        <w:trPr>
          <w:jc w:val="center"/>
        </w:trPr>
        <w:tc>
          <w:tcPr>
            <w:tcW w:w="5046" w:type="dxa"/>
            <w:tcMar>
              <w:top w:w="80" w:type="dxa"/>
              <w:bottom w:w="80" w:type="dxa"/>
            </w:tcMar>
          </w:tcPr>
          <w:p w:rsidR="00EE5B8C" w:rsidRDefault="00EE5B8C" w:rsidP="00124512">
            <w:pPr>
              <w:spacing w:after="60" w:line="240" w:lineRule="auto"/>
              <w:jc w:val="center"/>
            </w:pPr>
            <w:r>
              <w:rPr>
                <w:noProof/>
                <w:lang w:val="en-US"/>
              </w:rPr>
              <w:drawing>
                <wp:inline distT="0" distB="0" distL="114300" distR="114300" wp14:anchorId="79607F58" wp14:editId="060240AB">
                  <wp:extent cx="2971800" cy="2971800"/>
                  <wp:effectExtent l="0" t="0" r="0" b="0"/>
                  <wp:docPr id="5"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29"/>
                          <a:srcRect/>
                          <a:stretch>
                            <a:fillRect/>
                          </a:stretch>
                        </pic:blipFill>
                        <pic:spPr>
                          <a:xfrm>
                            <a:off x="0" y="0"/>
                            <a:ext cx="2971800" cy="2971800"/>
                          </a:xfrm>
                          <a:prstGeom prst="rect">
                            <a:avLst/>
                          </a:prstGeom>
                          <a:ln/>
                        </pic:spPr>
                      </pic:pic>
                    </a:graphicData>
                  </a:graphic>
                </wp:inline>
              </w:drawing>
            </w:r>
          </w:p>
          <w:p w:rsidR="00EE5B8C" w:rsidRDefault="00EE5B8C" w:rsidP="00124512">
            <w:pPr>
              <w:bidi/>
              <w:spacing w:before="40" w:after="0" w:line="252" w:lineRule="auto"/>
              <w:jc w:val="center"/>
            </w:pPr>
            <w:r>
              <w:rPr>
                <w:noProof/>
                <w:lang w:val="en-US"/>
              </w:rPr>
              <w:drawing>
                <wp:anchor distT="0" distB="0" distL="114300" distR="114300" simplePos="0" relativeHeight="251659264" behindDoc="0" locked="0" layoutInCell="1" allowOverlap="1" wp14:anchorId="1F77909A" wp14:editId="48F32B6D">
                  <wp:simplePos x="0" y="0"/>
                  <wp:positionH relativeFrom="margin">
                    <wp:posOffset>121920</wp:posOffset>
                  </wp:positionH>
                  <wp:positionV relativeFrom="margin">
                    <wp:posOffset>4036060</wp:posOffset>
                  </wp:positionV>
                  <wp:extent cx="2562225" cy="1748790"/>
                  <wp:effectExtent l="0" t="0" r="9525" b="3810"/>
                  <wp:wrapSquare wrapText="bothSides"/>
                  <wp:docPr id="7"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a:xfrm>
                            <a:off x="0" y="0"/>
                            <a:ext cx="2562225" cy="1748790"/>
                          </a:xfrm>
                          <a:prstGeom prst="rect">
                            <a:avLst/>
                          </a:prstGeom>
                          <a:ln/>
                        </pic:spPr>
                      </pic:pic>
                    </a:graphicData>
                  </a:graphic>
                  <wp14:sizeRelH relativeFrom="margin">
                    <wp14:pctWidth>0</wp14:pctWidth>
                  </wp14:sizeRelH>
                </wp:anchor>
              </w:drawing>
            </w:r>
            <w:r>
              <w:rPr>
                <w:rFonts w:cs="Times New Roman"/>
                <w:b/>
                <w:bCs/>
                <w:color w:val="17365D"/>
                <w:sz w:val="21"/>
                <w:szCs w:val="21"/>
                <w:rtl/>
              </w:rPr>
              <w:t>المحاضرة التمهيدية</w:t>
            </w:r>
            <w:r>
              <w:rPr>
                <w:b/>
                <w:bCs/>
                <w:color w:val="17365D"/>
                <w:sz w:val="21"/>
                <w:szCs w:val="21"/>
                <w:rtl/>
              </w:rPr>
              <w:t xml:space="preserve">: </w:t>
            </w:r>
            <w:r>
              <w:rPr>
                <w:rFonts w:cs="Times New Roman"/>
                <w:b/>
                <w:bCs/>
                <w:color w:val="17365D"/>
                <w:sz w:val="21"/>
                <w:szCs w:val="21"/>
                <w:rtl/>
              </w:rPr>
              <w:t xml:space="preserve">خطوتك الأولى في البحث العلمي </w:t>
            </w:r>
            <w:r>
              <w:rPr>
                <w:b/>
                <w:bCs/>
                <w:color w:val="17365D"/>
                <w:sz w:val="21"/>
                <w:szCs w:val="21"/>
                <w:rtl/>
              </w:rPr>
              <w:t xml:space="preserve">- 3 </w:t>
            </w:r>
            <w:r>
              <w:rPr>
                <w:rFonts w:cs="Times New Roman"/>
                <w:b/>
                <w:bCs/>
                <w:color w:val="17365D"/>
                <w:sz w:val="21"/>
                <w:szCs w:val="21"/>
                <w:rtl/>
              </w:rPr>
              <w:t xml:space="preserve">أكتوبر </w:t>
            </w:r>
            <w:r>
              <w:rPr>
                <w:b/>
                <w:bCs/>
                <w:color w:val="17365D"/>
                <w:sz w:val="21"/>
                <w:szCs w:val="21"/>
                <w:rtl/>
              </w:rPr>
              <w:t xml:space="preserve">2024 - </w:t>
            </w:r>
            <w:r>
              <w:rPr>
                <w:rFonts w:cs="Times New Roman"/>
                <w:b/>
                <w:bCs/>
                <w:color w:val="17365D"/>
                <w:sz w:val="21"/>
                <w:szCs w:val="21"/>
                <w:rtl/>
              </w:rPr>
              <w:t>أ</w:t>
            </w:r>
            <w:r>
              <w:rPr>
                <w:b/>
                <w:bCs/>
                <w:color w:val="17365D"/>
                <w:sz w:val="21"/>
                <w:szCs w:val="21"/>
                <w:rtl/>
              </w:rPr>
              <w:t>.</w:t>
            </w:r>
            <w:r>
              <w:rPr>
                <w:rFonts w:cs="Times New Roman"/>
                <w:b/>
                <w:bCs/>
                <w:color w:val="17365D"/>
                <w:sz w:val="21"/>
                <w:szCs w:val="21"/>
                <w:rtl/>
              </w:rPr>
              <w:t>د</w:t>
            </w:r>
            <w:r>
              <w:rPr>
                <w:b/>
                <w:bCs/>
                <w:color w:val="17365D"/>
                <w:sz w:val="21"/>
                <w:szCs w:val="21"/>
                <w:rtl/>
              </w:rPr>
              <w:t xml:space="preserve">. </w:t>
            </w:r>
            <w:r>
              <w:rPr>
                <w:rFonts w:cs="Times New Roman"/>
                <w:b/>
                <w:bCs/>
                <w:color w:val="17365D"/>
                <w:sz w:val="21"/>
                <w:szCs w:val="21"/>
                <w:rtl/>
              </w:rPr>
              <w:t>ابتهال دنقل</w:t>
            </w:r>
            <w:r>
              <w:rPr>
                <w:b/>
                <w:bCs/>
                <w:color w:val="17365D"/>
                <w:sz w:val="21"/>
                <w:szCs w:val="21"/>
                <w:rtl/>
              </w:rPr>
              <w:t>.</w:t>
            </w:r>
          </w:p>
        </w:tc>
        <w:tc>
          <w:tcPr>
            <w:tcW w:w="5046" w:type="dxa"/>
            <w:tcMar>
              <w:top w:w="80" w:type="dxa"/>
              <w:bottom w:w="80" w:type="dxa"/>
            </w:tcMar>
          </w:tcPr>
          <w:p w:rsidR="00EE5B8C" w:rsidRDefault="00EE5B8C" w:rsidP="00124512">
            <w:pPr>
              <w:spacing w:after="60" w:line="240" w:lineRule="auto"/>
              <w:jc w:val="center"/>
            </w:pPr>
            <w:r>
              <w:rPr>
                <w:noProof/>
                <w:lang w:val="en-US"/>
              </w:rPr>
              <w:drawing>
                <wp:inline distT="0" distB="0" distL="114300" distR="114300" wp14:anchorId="33D5D961" wp14:editId="2E011D7B">
                  <wp:extent cx="2971800" cy="1485900"/>
                  <wp:effectExtent l="0" t="0" r="0" b="0"/>
                  <wp:docPr id="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31"/>
                          <a:srcRect/>
                          <a:stretch>
                            <a:fillRect/>
                          </a:stretch>
                        </pic:blipFill>
                        <pic:spPr>
                          <a:xfrm>
                            <a:off x="0" y="0"/>
                            <a:ext cx="2971800" cy="1485900"/>
                          </a:xfrm>
                          <a:prstGeom prst="rect">
                            <a:avLst/>
                          </a:prstGeom>
                          <a:ln/>
                        </pic:spPr>
                      </pic:pic>
                    </a:graphicData>
                  </a:graphic>
                </wp:inline>
              </w:drawing>
            </w:r>
          </w:p>
          <w:p w:rsidR="00EE5B8C" w:rsidRDefault="00EE5B8C" w:rsidP="00124512">
            <w:pPr>
              <w:bidi/>
              <w:spacing w:before="40" w:after="0" w:line="252" w:lineRule="auto"/>
              <w:jc w:val="center"/>
            </w:pPr>
            <w:r>
              <w:rPr>
                <w:noProof/>
                <w:lang w:val="en-US"/>
              </w:rPr>
              <w:drawing>
                <wp:anchor distT="0" distB="0" distL="114300" distR="114300" simplePos="0" relativeHeight="251658240" behindDoc="0" locked="0" layoutInCell="1" allowOverlap="1" wp14:anchorId="7BD4B6D8" wp14:editId="2A778165">
                  <wp:simplePos x="0" y="0"/>
                  <wp:positionH relativeFrom="margin">
                    <wp:posOffset>128270</wp:posOffset>
                  </wp:positionH>
                  <wp:positionV relativeFrom="margin">
                    <wp:posOffset>4096385</wp:posOffset>
                  </wp:positionV>
                  <wp:extent cx="2971800" cy="1555115"/>
                  <wp:effectExtent l="0" t="0" r="0" b="6985"/>
                  <wp:wrapSquare wrapText="bothSides"/>
                  <wp:docPr id="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32" cstate="print">
                            <a:extLst>
                              <a:ext uri="{28A0092B-C50C-407E-A947-70E740481C1C}">
                                <a14:useLocalDpi xmlns:a14="http://schemas.microsoft.com/office/drawing/2010/main" val="0"/>
                              </a:ext>
                            </a:extLst>
                          </a:blip>
                          <a:srcRect/>
                          <a:stretch>
                            <a:fillRect/>
                          </a:stretch>
                        </pic:blipFill>
                        <pic:spPr>
                          <a:xfrm>
                            <a:off x="0" y="0"/>
                            <a:ext cx="2971800" cy="1555115"/>
                          </a:xfrm>
                          <a:prstGeom prst="rect">
                            <a:avLst/>
                          </a:prstGeom>
                          <a:ln/>
                        </pic:spPr>
                      </pic:pic>
                    </a:graphicData>
                  </a:graphic>
                </wp:anchor>
              </w:drawing>
            </w:r>
            <w:r>
              <w:rPr>
                <w:rFonts w:cs="Times New Roman"/>
                <w:b/>
                <w:bCs/>
                <w:color w:val="17365D"/>
                <w:sz w:val="21"/>
                <w:szCs w:val="21"/>
                <w:rtl/>
              </w:rPr>
              <w:t xml:space="preserve">الطب المبني على الدليل وصياغة السؤال البحثي </w:t>
            </w:r>
            <w:r>
              <w:rPr>
                <w:b/>
                <w:bCs/>
                <w:color w:val="17365D"/>
                <w:sz w:val="21"/>
                <w:szCs w:val="21"/>
                <w:rtl/>
              </w:rPr>
              <w:t xml:space="preserve">- 8 </w:t>
            </w:r>
            <w:r>
              <w:rPr>
                <w:rFonts w:cs="Times New Roman"/>
                <w:b/>
                <w:bCs/>
                <w:color w:val="17365D"/>
                <w:sz w:val="21"/>
                <w:szCs w:val="21"/>
                <w:rtl/>
              </w:rPr>
              <w:t xml:space="preserve">أكتوبر </w:t>
            </w:r>
            <w:r>
              <w:rPr>
                <w:b/>
                <w:bCs/>
                <w:color w:val="17365D"/>
                <w:sz w:val="21"/>
                <w:szCs w:val="21"/>
                <w:rtl/>
              </w:rPr>
              <w:t xml:space="preserve">2024 - </w:t>
            </w:r>
            <w:r>
              <w:rPr>
                <w:rFonts w:cs="Times New Roman"/>
                <w:b/>
                <w:bCs/>
                <w:color w:val="17365D"/>
                <w:sz w:val="21"/>
                <w:szCs w:val="21"/>
                <w:rtl/>
              </w:rPr>
              <w:t>د</w:t>
            </w:r>
            <w:r>
              <w:rPr>
                <w:b/>
                <w:bCs/>
                <w:color w:val="17365D"/>
                <w:sz w:val="21"/>
                <w:szCs w:val="21"/>
                <w:rtl/>
              </w:rPr>
              <w:t xml:space="preserve">. </w:t>
            </w:r>
            <w:r>
              <w:rPr>
                <w:rFonts w:cs="Times New Roman"/>
                <w:b/>
                <w:bCs/>
                <w:color w:val="17365D"/>
                <w:sz w:val="21"/>
                <w:szCs w:val="21"/>
                <w:rtl/>
              </w:rPr>
              <w:t>أحمد يحيى إسماعيل</w:t>
            </w:r>
            <w:r>
              <w:rPr>
                <w:b/>
                <w:bCs/>
                <w:color w:val="17365D"/>
                <w:sz w:val="21"/>
                <w:szCs w:val="21"/>
                <w:rtl/>
              </w:rPr>
              <w:t>.</w:t>
            </w:r>
          </w:p>
        </w:tc>
      </w:tr>
    </w:tbl>
    <w:tbl>
      <w:tblPr>
        <w:tblpPr w:leftFromText="180" w:rightFromText="180" w:vertAnchor="text" w:horzAnchor="margin" w:tblpXSpec="center" w:tblpY="768"/>
        <w:tblW w:w="10092" w:type="dxa"/>
        <w:tblLayout w:type="fixed"/>
        <w:tblLook w:val="0400" w:firstRow="0" w:lastRow="0" w:firstColumn="0" w:lastColumn="0" w:noHBand="0" w:noVBand="1"/>
      </w:tblPr>
      <w:tblGrid>
        <w:gridCol w:w="5046"/>
        <w:gridCol w:w="5046"/>
      </w:tblGrid>
      <w:tr w:rsidR="00EE5B8C" w:rsidTr="00EE5B8C">
        <w:tc>
          <w:tcPr>
            <w:tcW w:w="5046" w:type="dxa"/>
            <w:tcMar>
              <w:top w:w="80" w:type="dxa"/>
              <w:bottom w:w="80" w:type="dxa"/>
            </w:tcMar>
          </w:tcPr>
          <w:p w:rsidR="00EE5B8C" w:rsidRPr="00EE5B8C" w:rsidRDefault="00EE5B8C" w:rsidP="00EE5B8C">
            <w:pPr>
              <w:spacing w:after="60" w:line="240" w:lineRule="auto"/>
              <w:jc w:val="center"/>
              <w:rPr>
                <w:lang w:val="en-US"/>
              </w:rPr>
            </w:pPr>
          </w:p>
          <w:p w:rsidR="00EE5B8C" w:rsidRDefault="00EE5B8C" w:rsidP="00EE5B8C">
            <w:pPr>
              <w:bidi/>
              <w:spacing w:before="40" w:after="0" w:line="252" w:lineRule="auto"/>
              <w:jc w:val="center"/>
            </w:pPr>
            <w:r>
              <w:rPr>
                <w:rFonts w:cs="Times New Roman"/>
                <w:b/>
                <w:bCs/>
                <w:color w:val="17365D"/>
                <w:sz w:val="21"/>
                <w:szCs w:val="21"/>
                <w:rtl/>
              </w:rPr>
              <w:t xml:space="preserve">أنواع تصميمات الدراسات في البحث الطبي </w:t>
            </w:r>
            <w:r>
              <w:rPr>
                <w:b/>
                <w:bCs/>
                <w:color w:val="17365D"/>
                <w:sz w:val="21"/>
                <w:szCs w:val="21"/>
                <w:rtl/>
              </w:rPr>
              <w:t xml:space="preserve">- 15 </w:t>
            </w:r>
            <w:r>
              <w:rPr>
                <w:rFonts w:cs="Times New Roman"/>
                <w:b/>
                <w:bCs/>
                <w:color w:val="17365D"/>
                <w:sz w:val="21"/>
                <w:szCs w:val="21"/>
                <w:rtl/>
              </w:rPr>
              <w:t xml:space="preserve">أكتوبر </w:t>
            </w:r>
            <w:r>
              <w:rPr>
                <w:b/>
                <w:bCs/>
                <w:color w:val="17365D"/>
                <w:sz w:val="21"/>
                <w:szCs w:val="21"/>
                <w:rtl/>
              </w:rPr>
              <w:t xml:space="preserve">2024 - </w:t>
            </w:r>
            <w:r>
              <w:rPr>
                <w:rFonts w:cs="Times New Roman"/>
                <w:b/>
                <w:bCs/>
                <w:color w:val="17365D"/>
                <w:sz w:val="21"/>
                <w:szCs w:val="21"/>
                <w:rtl/>
              </w:rPr>
              <w:t>أ</w:t>
            </w:r>
            <w:r>
              <w:rPr>
                <w:b/>
                <w:bCs/>
                <w:color w:val="17365D"/>
                <w:sz w:val="21"/>
                <w:szCs w:val="21"/>
                <w:rtl/>
              </w:rPr>
              <w:t>.</w:t>
            </w:r>
            <w:r>
              <w:rPr>
                <w:rFonts w:cs="Times New Roman"/>
                <w:b/>
                <w:bCs/>
                <w:color w:val="17365D"/>
                <w:sz w:val="21"/>
                <w:szCs w:val="21"/>
                <w:rtl/>
              </w:rPr>
              <w:t>د</w:t>
            </w:r>
            <w:r>
              <w:rPr>
                <w:b/>
                <w:bCs/>
                <w:color w:val="17365D"/>
                <w:sz w:val="21"/>
                <w:szCs w:val="21"/>
                <w:rtl/>
              </w:rPr>
              <w:t xml:space="preserve">. </w:t>
            </w:r>
            <w:r>
              <w:rPr>
                <w:rFonts w:cs="Times New Roman"/>
                <w:b/>
                <w:bCs/>
                <w:color w:val="17365D"/>
                <w:sz w:val="21"/>
                <w:szCs w:val="21"/>
                <w:rtl/>
              </w:rPr>
              <w:t>أمل حشيش</w:t>
            </w:r>
            <w:r>
              <w:rPr>
                <w:b/>
                <w:bCs/>
                <w:color w:val="17365D"/>
                <w:sz w:val="21"/>
                <w:szCs w:val="21"/>
                <w:rtl/>
              </w:rPr>
              <w:t>.</w:t>
            </w:r>
          </w:p>
        </w:tc>
        <w:tc>
          <w:tcPr>
            <w:tcW w:w="5046" w:type="dxa"/>
            <w:tcMar>
              <w:top w:w="80" w:type="dxa"/>
              <w:bottom w:w="80" w:type="dxa"/>
            </w:tcMar>
          </w:tcPr>
          <w:p w:rsidR="00EE5B8C" w:rsidRDefault="00EE5B8C" w:rsidP="00EE5B8C">
            <w:pPr>
              <w:spacing w:after="60" w:line="240" w:lineRule="auto"/>
              <w:jc w:val="center"/>
            </w:pPr>
          </w:p>
          <w:p w:rsidR="00EE5B8C" w:rsidRDefault="00EE5B8C" w:rsidP="00EE5B8C">
            <w:pPr>
              <w:bidi/>
              <w:spacing w:before="40" w:after="0" w:line="252" w:lineRule="auto"/>
              <w:jc w:val="center"/>
            </w:pPr>
            <w:r>
              <w:rPr>
                <w:rFonts w:cs="Times New Roman"/>
                <w:b/>
                <w:bCs/>
                <w:color w:val="17365D"/>
                <w:sz w:val="21"/>
                <w:szCs w:val="21"/>
                <w:rtl/>
              </w:rPr>
              <w:t xml:space="preserve">جمع البيانات في البحث الطبي </w:t>
            </w:r>
            <w:r>
              <w:rPr>
                <w:b/>
                <w:bCs/>
                <w:color w:val="17365D"/>
                <w:sz w:val="21"/>
                <w:szCs w:val="21"/>
                <w:rtl/>
              </w:rPr>
              <w:t xml:space="preserve">- 24 </w:t>
            </w:r>
            <w:r>
              <w:rPr>
                <w:rFonts w:cs="Times New Roman"/>
                <w:b/>
                <w:bCs/>
                <w:color w:val="17365D"/>
                <w:sz w:val="21"/>
                <w:szCs w:val="21"/>
                <w:rtl/>
              </w:rPr>
              <w:t xml:space="preserve">أكتوبر </w:t>
            </w:r>
            <w:r>
              <w:rPr>
                <w:b/>
                <w:bCs/>
                <w:color w:val="17365D"/>
                <w:sz w:val="21"/>
                <w:szCs w:val="21"/>
                <w:rtl/>
              </w:rPr>
              <w:t xml:space="preserve">2024 - </w:t>
            </w:r>
            <w:r>
              <w:rPr>
                <w:rFonts w:cs="Times New Roman"/>
                <w:b/>
                <w:bCs/>
                <w:color w:val="17365D"/>
                <w:sz w:val="21"/>
                <w:szCs w:val="21"/>
                <w:rtl/>
              </w:rPr>
              <w:t>د</w:t>
            </w:r>
            <w:r>
              <w:rPr>
                <w:b/>
                <w:bCs/>
                <w:color w:val="17365D"/>
                <w:sz w:val="21"/>
                <w:szCs w:val="21"/>
                <w:rtl/>
              </w:rPr>
              <w:t xml:space="preserve">. </w:t>
            </w:r>
            <w:r>
              <w:rPr>
                <w:rFonts w:cs="Times New Roman"/>
                <w:b/>
                <w:bCs/>
                <w:color w:val="17365D"/>
                <w:sz w:val="21"/>
                <w:szCs w:val="21"/>
                <w:rtl/>
              </w:rPr>
              <w:t>سالي وحيد الخضري</w:t>
            </w:r>
            <w:r>
              <w:rPr>
                <w:b/>
                <w:bCs/>
                <w:color w:val="17365D"/>
                <w:sz w:val="21"/>
                <w:szCs w:val="21"/>
                <w:rtl/>
              </w:rPr>
              <w:t>.</w:t>
            </w:r>
          </w:p>
        </w:tc>
      </w:tr>
    </w:tbl>
    <w:p w:rsidR="00EE5B8C" w:rsidRDefault="00EE5B8C" w:rsidP="00EE5B8C">
      <w:r>
        <w:br w:type="page"/>
      </w:r>
    </w:p>
    <w:tbl>
      <w:tblPr>
        <w:tblpPr w:leftFromText="180" w:rightFromText="180" w:vertAnchor="text" w:horzAnchor="margin" w:tblpXSpec="center" w:tblpY="556"/>
        <w:tblW w:w="10092" w:type="dxa"/>
        <w:tblLayout w:type="fixed"/>
        <w:tblLook w:val="0400" w:firstRow="0" w:lastRow="0" w:firstColumn="0" w:lastColumn="0" w:noHBand="0" w:noVBand="1"/>
      </w:tblPr>
      <w:tblGrid>
        <w:gridCol w:w="5046"/>
        <w:gridCol w:w="5046"/>
      </w:tblGrid>
      <w:tr w:rsidR="00EE5B8C" w:rsidTr="00EE5B8C">
        <w:tc>
          <w:tcPr>
            <w:tcW w:w="5046" w:type="dxa"/>
            <w:tcMar>
              <w:top w:w="80" w:type="dxa"/>
              <w:bottom w:w="80" w:type="dxa"/>
            </w:tcMar>
          </w:tcPr>
          <w:p w:rsidR="00EE5B8C" w:rsidRDefault="00EE5B8C" w:rsidP="00EE5B8C">
            <w:pPr>
              <w:spacing w:after="60" w:line="240" w:lineRule="auto"/>
              <w:jc w:val="center"/>
            </w:pPr>
            <w:r>
              <w:rPr>
                <w:noProof/>
                <w:lang w:val="en-US"/>
              </w:rPr>
              <w:lastRenderedPageBreak/>
              <w:drawing>
                <wp:inline distT="0" distB="0" distL="114300" distR="114300" wp14:anchorId="6691433A" wp14:editId="6DCCF3AA">
                  <wp:extent cx="2971800" cy="2971800"/>
                  <wp:effectExtent l="0" t="0" r="0" b="0"/>
                  <wp:docPr id="9"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33"/>
                          <a:srcRect/>
                          <a:stretch>
                            <a:fillRect/>
                          </a:stretch>
                        </pic:blipFill>
                        <pic:spPr>
                          <a:xfrm>
                            <a:off x="0" y="0"/>
                            <a:ext cx="2971800" cy="2971800"/>
                          </a:xfrm>
                          <a:prstGeom prst="rect">
                            <a:avLst/>
                          </a:prstGeom>
                          <a:ln/>
                        </pic:spPr>
                      </pic:pic>
                    </a:graphicData>
                  </a:graphic>
                </wp:inline>
              </w:drawing>
            </w:r>
          </w:p>
          <w:p w:rsidR="00EE5B8C" w:rsidRDefault="00EE5B8C" w:rsidP="00EE5B8C">
            <w:pPr>
              <w:bidi/>
              <w:spacing w:before="40" w:after="0" w:line="252" w:lineRule="auto"/>
              <w:jc w:val="center"/>
            </w:pPr>
            <w:r>
              <w:rPr>
                <w:rFonts w:cs="Times New Roman"/>
                <w:b/>
                <w:bCs/>
                <w:color w:val="17365D"/>
                <w:sz w:val="21"/>
                <w:szCs w:val="21"/>
                <w:rtl/>
              </w:rPr>
              <w:t xml:space="preserve">الذكاء الاصطناعي في البحث العلمي </w:t>
            </w:r>
            <w:r>
              <w:rPr>
                <w:b/>
                <w:bCs/>
                <w:color w:val="17365D"/>
                <w:sz w:val="21"/>
                <w:szCs w:val="21"/>
                <w:rtl/>
              </w:rPr>
              <w:t xml:space="preserve">- 3 </w:t>
            </w:r>
            <w:r>
              <w:rPr>
                <w:rFonts w:cs="Times New Roman"/>
                <w:b/>
                <w:bCs/>
                <w:color w:val="17365D"/>
                <w:sz w:val="21"/>
                <w:szCs w:val="21"/>
                <w:rtl/>
              </w:rPr>
              <w:t xml:space="preserve">نوفمبر </w:t>
            </w:r>
            <w:r>
              <w:rPr>
                <w:b/>
                <w:bCs/>
                <w:color w:val="17365D"/>
                <w:sz w:val="21"/>
                <w:szCs w:val="21"/>
                <w:rtl/>
              </w:rPr>
              <w:t xml:space="preserve">2024 - </w:t>
            </w:r>
            <w:r>
              <w:rPr>
                <w:rFonts w:cs="Times New Roman"/>
                <w:b/>
                <w:bCs/>
                <w:color w:val="17365D"/>
                <w:sz w:val="21"/>
                <w:szCs w:val="21"/>
                <w:rtl/>
              </w:rPr>
              <w:t>أ</w:t>
            </w:r>
            <w:r>
              <w:rPr>
                <w:b/>
                <w:bCs/>
                <w:color w:val="17365D"/>
                <w:sz w:val="21"/>
                <w:szCs w:val="21"/>
                <w:rtl/>
              </w:rPr>
              <w:t>.</w:t>
            </w:r>
            <w:r>
              <w:rPr>
                <w:rFonts w:cs="Times New Roman"/>
                <w:b/>
                <w:bCs/>
                <w:color w:val="17365D"/>
                <w:sz w:val="21"/>
                <w:szCs w:val="21"/>
                <w:rtl/>
              </w:rPr>
              <w:t>د</w:t>
            </w:r>
            <w:r>
              <w:rPr>
                <w:b/>
                <w:bCs/>
                <w:color w:val="17365D"/>
                <w:sz w:val="21"/>
                <w:szCs w:val="21"/>
                <w:rtl/>
              </w:rPr>
              <w:t xml:space="preserve">. </w:t>
            </w:r>
            <w:r>
              <w:rPr>
                <w:rFonts w:cs="Times New Roman"/>
                <w:b/>
                <w:bCs/>
                <w:color w:val="17365D"/>
                <w:sz w:val="21"/>
                <w:szCs w:val="21"/>
                <w:rtl/>
              </w:rPr>
              <w:t>نزار أبو حلاوة</w:t>
            </w:r>
            <w:r>
              <w:rPr>
                <w:b/>
                <w:bCs/>
                <w:color w:val="17365D"/>
                <w:sz w:val="21"/>
                <w:szCs w:val="21"/>
                <w:rtl/>
              </w:rPr>
              <w:t>.</w:t>
            </w:r>
          </w:p>
        </w:tc>
        <w:tc>
          <w:tcPr>
            <w:tcW w:w="5046" w:type="dxa"/>
            <w:tcMar>
              <w:top w:w="80" w:type="dxa"/>
              <w:bottom w:w="80" w:type="dxa"/>
            </w:tcMar>
          </w:tcPr>
          <w:p w:rsidR="00EE5B8C" w:rsidRDefault="00EE5B8C" w:rsidP="00EE5B8C">
            <w:pPr>
              <w:spacing w:after="60" w:line="240" w:lineRule="auto"/>
              <w:jc w:val="center"/>
            </w:pPr>
            <w:r>
              <w:rPr>
                <w:noProof/>
                <w:lang w:val="en-US"/>
              </w:rPr>
              <w:drawing>
                <wp:inline distT="0" distB="0" distL="114300" distR="114300" wp14:anchorId="6AACBAAA" wp14:editId="7F81F9F9">
                  <wp:extent cx="2971800" cy="2971800"/>
                  <wp:effectExtent l="0" t="0" r="0" b="0"/>
                  <wp:docPr id="8"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34"/>
                          <a:srcRect/>
                          <a:stretch>
                            <a:fillRect/>
                          </a:stretch>
                        </pic:blipFill>
                        <pic:spPr>
                          <a:xfrm>
                            <a:off x="0" y="0"/>
                            <a:ext cx="2971800" cy="2971800"/>
                          </a:xfrm>
                          <a:prstGeom prst="rect">
                            <a:avLst/>
                          </a:prstGeom>
                          <a:ln/>
                        </pic:spPr>
                      </pic:pic>
                    </a:graphicData>
                  </a:graphic>
                </wp:inline>
              </w:drawing>
            </w:r>
          </w:p>
          <w:p w:rsidR="00EE5B8C" w:rsidRDefault="00EE5B8C" w:rsidP="00EE5B8C">
            <w:pPr>
              <w:bidi/>
              <w:spacing w:before="40" w:after="0" w:line="252" w:lineRule="auto"/>
              <w:jc w:val="center"/>
            </w:pPr>
            <w:r>
              <w:rPr>
                <w:rFonts w:cs="Times New Roman"/>
                <w:b/>
                <w:bCs/>
                <w:color w:val="17365D"/>
                <w:sz w:val="21"/>
                <w:szCs w:val="21"/>
                <w:rtl/>
              </w:rPr>
              <w:t xml:space="preserve">بناء العلامة الشخصية والهوية المهنية على </w:t>
            </w:r>
            <w:r>
              <w:rPr>
                <w:b/>
                <w:bCs/>
                <w:color w:val="17365D"/>
                <w:sz w:val="21"/>
                <w:szCs w:val="21"/>
              </w:rPr>
              <w:t>LinkedIn</w:t>
            </w:r>
            <w:r>
              <w:rPr>
                <w:b/>
                <w:bCs/>
                <w:color w:val="17365D"/>
                <w:sz w:val="21"/>
                <w:szCs w:val="21"/>
                <w:rtl/>
              </w:rPr>
              <w:t xml:space="preserve"> - </w:t>
            </w:r>
            <w:r>
              <w:rPr>
                <w:rFonts w:cs="Times New Roman"/>
                <w:b/>
                <w:bCs/>
                <w:color w:val="17365D"/>
                <w:sz w:val="21"/>
                <w:szCs w:val="21"/>
                <w:rtl/>
              </w:rPr>
              <w:t>تقديم الأستاذ خالد الأحمد</w:t>
            </w:r>
            <w:r>
              <w:rPr>
                <w:b/>
                <w:bCs/>
                <w:color w:val="17365D"/>
                <w:sz w:val="21"/>
                <w:szCs w:val="21"/>
                <w:rtl/>
              </w:rPr>
              <w:t>.</w:t>
            </w:r>
          </w:p>
        </w:tc>
      </w:tr>
    </w:tbl>
    <w:tbl>
      <w:tblPr>
        <w:tblpPr w:leftFromText="180" w:rightFromText="180" w:vertAnchor="text" w:horzAnchor="margin" w:tblpXSpec="center" w:tblpY="7681"/>
        <w:tblW w:w="10092" w:type="dxa"/>
        <w:tblLayout w:type="fixed"/>
        <w:tblLook w:val="0400" w:firstRow="0" w:lastRow="0" w:firstColumn="0" w:lastColumn="0" w:noHBand="0" w:noVBand="1"/>
      </w:tblPr>
      <w:tblGrid>
        <w:gridCol w:w="5046"/>
        <w:gridCol w:w="5046"/>
      </w:tblGrid>
      <w:tr w:rsidR="00EE5B8C" w:rsidTr="00EE5B8C">
        <w:tc>
          <w:tcPr>
            <w:tcW w:w="5046" w:type="dxa"/>
            <w:tcMar>
              <w:top w:w="80" w:type="dxa"/>
              <w:bottom w:w="80" w:type="dxa"/>
            </w:tcMar>
          </w:tcPr>
          <w:p w:rsidR="00EE5B8C" w:rsidRDefault="00EE5B8C" w:rsidP="00EE5B8C">
            <w:pPr>
              <w:spacing w:after="60" w:line="240" w:lineRule="auto"/>
              <w:jc w:val="center"/>
            </w:pPr>
            <w:r>
              <w:rPr>
                <w:noProof/>
                <w:lang w:val="en-US"/>
              </w:rPr>
              <w:drawing>
                <wp:inline distT="0" distB="0" distL="114300" distR="114300" wp14:anchorId="24C22F9E" wp14:editId="48A98076">
                  <wp:extent cx="2971800" cy="2971800"/>
                  <wp:effectExtent l="0" t="0" r="0" b="0"/>
                  <wp:docPr id="1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5"/>
                          <a:srcRect/>
                          <a:stretch>
                            <a:fillRect/>
                          </a:stretch>
                        </pic:blipFill>
                        <pic:spPr>
                          <a:xfrm>
                            <a:off x="0" y="0"/>
                            <a:ext cx="2971800" cy="2971800"/>
                          </a:xfrm>
                          <a:prstGeom prst="rect">
                            <a:avLst/>
                          </a:prstGeom>
                          <a:ln/>
                        </pic:spPr>
                      </pic:pic>
                    </a:graphicData>
                  </a:graphic>
                </wp:inline>
              </w:drawing>
            </w:r>
          </w:p>
          <w:p w:rsidR="00EE5B8C" w:rsidRDefault="00EE5B8C" w:rsidP="00EE5B8C">
            <w:pPr>
              <w:bidi/>
              <w:spacing w:before="40" w:after="0" w:line="252" w:lineRule="auto"/>
              <w:jc w:val="center"/>
            </w:pPr>
            <w:r>
              <w:rPr>
                <w:rFonts w:cs="Times New Roman"/>
                <w:b/>
                <w:bCs/>
                <w:color w:val="17365D"/>
                <w:sz w:val="21"/>
                <w:szCs w:val="21"/>
                <w:rtl/>
              </w:rPr>
              <w:t xml:space="preserve">استثمر في نفسك واجعل البحث جزءًا من رحلتك الأكاديمية </w:t>
            </w:r>
            <w:r>
              <w:rPr>
                <w:b/>
                <w:bCs/>
                <w:color w:val="17365D"/>
                <w:sz w:val="21"/>
                <w:szCs w:val="21"/>
                <w:rtl/>
              </w:rPr>
              <w:t xml:space="preserve">- 13 </w:t>
            </w:r>
            <w:r>
              <w:rPr>
                <w:rFonts w:cs="Times New Roman"/>
                <w:b/>
                <w:bCs/>
                <w:color w:val="17365D"/>
                <w:sz w:val="21"/>
                <w:szCs w:val="21"/>
                <w:rtl/>
              </w:rPr>
              <w:t xml:space="preserve">سبتمبر </w:t>
            </w:r>
            <w:r>
              <w:rPr>
                <w:b/>
                <w:bCs/>
                <w:color w:val="17365D"/>
                <w:sz w:val="21"/>
                <w:szCs w:val="21"/>
                <w:rtl/>
              </w:rPr>
              <w:t xml:space="preserve">2024 - </w:t>
            </w:r>
            <w:r>
              <w:rPr>
                <w:rFonts w:cs="Times New Roman"/>
                <w:b/>
                <w:bCs/>
                <w:color w:val="17365D"/>
                <w:sz w:val="21"/>
                <w:szCs w:val="21"/>
                <w:rtl/>
              </w:rPr>
              <w:t>محمد ضياء</w:t>
            </w:r>
            <w:r>
              <w:rPr>
                <w:b/>
                <w:bCs/>
                <w:color w:val="17365D"/>
                <w:sz w:val="21"/>
                <w:szCs w:val="21"/>
                <w:rtl/>
              </w:rPr>
              <w:t>.</w:t>
            </w:r>
          </w:p>
        </w:tc>
        <w:tc>
          <w:tcPr>
            <w:tcW w:w="5046" w:type="dxa"/>
            <w:tcMar>
              <w:top w:w="80" w:type="dxa"/>
              <w:bottom w:w="80" w:type="dxa"/>
            </w:tcMar>
          </w:tcPr>
          <w:p w:rsidR="00EE5B8C" w:rsidRDefault="00EE5B8C" w:rsidP="00EE5B8C">
            <w:pPr>
              <w:spacing w:after="60" w:line="240" w:lineRule="auto"/>
              <w:jc w:val="center"/>
            </w:pPr>
            <w:r>
              <w:rPr>
                <w:noProof/>
                <w:lang w:val="en-US"/>
              </w:rPr>
              <w:drawing>
                <wp:inline distT="0" distB="0" distL="114300" distR="114300" wp14:anchorId="29B21452" wp14:editId="2FC26562">
                  <wp:extent cx="2971800" cy="2228850"/>
                  <wp:effectExtent l="0" t="0" r="0" b="0"/>
                  <wp:docPr id="10"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36"/>
                          <a:srcRect/>
                          <a:stretch>
                            <a:fillRect/>
                          </a:stretch>
                        </pic:blipFill>
                        <pic:spPr>
                          <a:xfrm>
                            <a:off x="0" y="0"/>
                            <a:ext cx="2971800" cy="2228850"/>
                          </a:xfrm>
                          <a:prstGeom prst="rect">
                            <a:avLst/>
                          </a:prstGeom>
                          <a:ln/>
                        </pic:spPr>
                      </pic:pic>
                    </a:graphicData>
                  </a:graphic>
                </wp:inline>
              </w:drawing>
            </w:r>
          </w:p>
          <w:p w:rsidR="00EE5B8C" w:rsidRDefault="00EE5B8C" w:rsidP="00EE5B8C">
            <w:pPr>
              <w:bidi/>
              <w:spacing w:before="40" w:after="0" w:line="252" w:lineRule="auto"/>
              <w:jc w:val="center"/>
            </w:pPr>
            <w:r>
              <w:rPr>
                <w:rFonts w:cs="Times New Roman"/>
                <w:b/>
                <w:bCs/>
                <w:color w:val="17365D"/>
                <w:sz w:val="21"/>
                <w:szCs w:val="21"/>
                <w:rtl/>
              </w:rPr>
              <w:t xml:space="preserve">مشاركة الوحدة في المؤتمر الأول لطلاب طب قنا </w:t>
            </w:r>
            <w:r>
              <w:rPr>
                <w:b/>
                <w:bCs/>
                <w:color w:val="17365D"/>
                <w:sz w:val="21"/>
                <w:szCs w:val="21"/>
              </w:rPr>
              <w:t>QUMSC</w:t>
            </w:r>
            <w:r>
              <w:rPr>
                <w:b/>
                <w:bCs/>
                <w:color w:val="17365D"/>
                <w:sz w:val="21"/>
                <w:szCs w:val="21"/>
                <w:rtl/>
              </w:rPr>
              <w:t xml:space="preserve">1 - 12 </w:t>
            </w:r>
            <w:r>
              <w:rPr>
                <w:rFonts w:cs="Times New Roman"/>
                <w:b/>
                <w:bCs/>
                <w:color w:val="17365D"/>
                <w:sz w:val="21"/>
                <w:szCs w:val="21"/>
                <w:rtl/>
              </w:rPr>
              <w:t xml:space="preserve">فبراير </w:t>
            </w:r>
            <w:r>
              <w:rPr>
                <w:b/>
                <w:bCs/>
                <w:color w:val="17365D"/>
                <w:sz w:val="21"/>
                <w:szCs w:val="21"/>
                <w:rtl/>
              </w:rPr>
              <w:t xml:space="preserve">2026 - </w:t>
            </w:r>
            <w:r>
              <w:rPr>
                <w:rFonts w:cs="Times New Roman"/>
                <w:b/>
                <w:bCs/>
                <w:color w:val="17365D"/>
                <w:sz w:val="21"/>
                <w:szCs w:val="21"/>
                <w:rtl/>
              </w:rPr>
              <w:t>د</w:t>
            </w:r>
            <w:r>
              <w:rPr>
                <w:b/>
                <w:bCs/>
                <w:color w:val="17365D"/>
                <w:sz w:val="21"/>
                <w:szCs w:val="21"/>
                <w:rtl/>
              </w:rPr>
              <w:t xml:space="preserve">. </w:t>
            </w:r>
            <w:r>
              <w:rPr>
                <w:rFonts w:cs="Times New Roman"/>
                <w:b/>
                <w:bCs/>
                <w:color w:val="17365D"/>
                <w:sz w:val="21"/>
                <w:szCs w:val="21"/>
                <w:rtl/>
              </w:rPr>
              <w:t>تسنيم حتة ود</w:t>
            </w:r>
            <w:r>
              <w:rPr>
                <w:b/>
                <w:bCs/>
                <w:color w:val="17365D"/>
                <w:sz w:val="21"/>
                <w:szCs w:val="21"/>
                <w:rtl/>
              </w:rPr>
              <w:t xml:space="preserve">. </w:t>
            </w:r>
            <w:r>
              <w:rPr>
                <w:rFonts w:cs="Times New Roman"/>
                <w:b/>
                <w:bCs/>
                <w:color w:val="17365D"/>
                <w:sz w:val="21"/>
                <w:szCs w:val="21"/>
                <w:rtl/>
              </w:rPr>
              <w:t>ماهيتاب يونس</w:t>
            </w:r>
            <w:r>
              <w:rPr>
                <w:b/>
                <w:bCs/>
                <w:color w:val="17365D"/>
                <w:sz w:val="21"/>
                <w:szCs w:val="21"/>
                <w:rtl/>
              </w:rPr>
              <w:t>.</w:t>
            </w:r>
          </w:p>
        </w:tc>
      </w:tr>
    </w:tbl>
    <w:p w:rsidR="00EE5B8C" w:rsidRDefault="00EE5B8C" w:rsidP="00EE5B8C">
      <w:r>
        <w:br w:type="page"/>
      </w:r>
    </w:p>
    <w:p w:rsidR="00EE5B8C" w:rsidRDefault="00EE5B8C" w:rsidP="00EE5B8C">
      <w:pPr>
        <w:pBdr>
          <w:bottom w:val="single" w:sz="6" w:space="1" w:color="D6A400"/>
        </w:pBdr>
        <w:bidi/>
        <w:spacing w:before="160" w:after="100" w:line="240" w:lineRule="auto"/>
      </w:pPr>
      <w:bookmarkStart w:id="0" w:name="_GoBack"/>
      <w:bookmarkEnd w:id="0"/>
      <w:r>
        <w:rPr>
          <w:b/>
          <w:bCs/>
          <w:color w:val="1F4E78"/>
          <w:sz w:val="30"/>
          <w:szCs w:val="30"/>
          <w:rtl/>
        </w:rPr>
        <w:lastRenderedPageBreak/>
        <w:t xml:space="preserve">4.5 </w:t>
      </w:r>
      <w:r>
        <w:rPr>
          <w:rFonts w:cs="Times New Roman"/>
          <w:b/>
          <w:bCs/>
          <w:color w:val="1F4E78"/>
          <w:sz w:val="30"/>
          <w:szCs w:val="30"/>
          <w:rtl/>
        </w:rPr>
        <w:t>أنشطة داعمة ومجتمعية</w:t>
      </w:r>
    </w:p>
    <w:p w:rsidR="00EE5B8C" w:rsidRDefault="00EE5B8C" w:rsidP="00EE5B8C">
      <w:pPr>
        <w:bidi/>
        <w:spacing w:after="40"/>
        <w:ind w:left="227" w:right="227"/>
        <w:jc w:val="right"/>
      </w:pPr>
      <w:proofErr w:type="gramStart"/>
      <w:r>
        <w:rPr>
          <w:b/>
          <w:bCs/>
          <w:color w:val="D6A400"/>
          <w:sz w:val="26"/>
          <w:szCs w:val="26"/>
        </w:rPr>
        <w:t xml:space="preserve">• </w:t>
      </w:r>
      <w:r>
        <w:rPr>
          <w:rFonts w:cs="Times New Roman"/>
          <w:color w:val="000000"/>
          <w:rtl/>
        </w:rPr>
        <w:t>ورش مهارات العرض والتواصل العلمي، بما يساعد الطلاب على تقديم أفكارهم ونتائجهم بوضوح واحترافية</w:t>
      </w:r>
      <w:r>
        <w:rPr>
          <w:color w:val="000000"/>
          <w:rtl/>
        </w:rPr>
        <w:t>.</w:t>
      </w:r>
      <w:proofErr w:type="gramEnd"/>
    </w:p>
    <w:p w:rsidR="00EE5B8C" w:rsidRDefault="00EE5B8C" w:rsidP="00EE5B8C">
      <w:pPr>
        <w:bidi/>
        <w:spacing w:after="40"/>
        <w:ind w:left="227" w:right="227"/>
        <w:jc w:val="right"/>
      </w:pPr>
      <w:proofErr w:type="gramStart"/>
      <w:r>
        <w:rPr>
          <w:b/>
          <w:bCs/>
          <w:color w:val="D6A400"/>
          <w:sz w:val="26"/>
          <w:szCs w:val="26"/>
        </w:rPr>
        <w:t xml:space="preserve">• </w:t>
      </w:r>
      <w:r>
        <w:rPr>
          <w:rFonts w:cs="Times New Roman"/>
          <w:color w:val="000000"/>
          <w:rtl/>
        </w:rPr>
        <w:t>الاستفادة من الذكاء الاصطناعي في البحث العلمي بصورة مسؤولة وفعالة</w:t>
      </w:r>
      <w:r>
        <w:rPr>
          <w:color w:val="000000"/>
          <w:rtl/>
        </w:rPr>
        <w:t>.</w:t>
      </w:r>
      <w:proofErr w:type="gramEnd"/>
    </w:p>
    <w:p w:rsidR="00EE5B8C" w:rsidRDefault="00EE5B8C" w:rsidP="00EE5B8C">
      <w:pPr>
        <w:bidi/>
        <w:spacing w:after="40"/>
        <w:ind w:left="227" w:right="227"/>
        <w:jc w:val="right"/>
      </w:pPr>
      <w:proofErr w:type="gramStart"/>
      <w:r>
        <w:rPr>
          <w:b/>
          <w:bCs/>
          <w:color w:val="D6A400"/>
          <w:sz w:val="26"/>
          <w:szCs w:val="26"/>
        </w:rPr>
        <w:t xml:space="preserve">• </w:t>
      </w:r>
      <w:r>
        <w:rPr>
          <w:rFonts w:cs="Times New Roman"/>
          <w:color w:val="000000"/>
          <w:rtl/>
        </w:rPr>
        <w:t>بناء الهوية المهنية الرقمية للطالب والباحث على المنصات المهنية</w:t>
      </w:r>
      <w:r>
        <w:rPr>
          <w:color w:val="000000"/>
          <w:rtl/>
        </w:rPr>
        <w:t>.</w:t>
      </w:r>
      <w:proofErr w:type="gramEnd"/>
    </w:p>
    <w:p w:rsidR="00EE5B8C" w:rsidRDefault="00EE5B8C" w:rsidP="00EE5B8C">
      <w:pPr>
        <w:bidi/>
        <w:spacing w:after="40"/>
        <w:ind w:left="227" w:right="227"/>
        <w:jc w:val="right"/>
      </w:pPr>
      <w:proofErr w:type="gramStart"/>
      <w:r>
        <w:rPr>
          <w:b/>
          <w:bCs/>
          <w:color w:val="D6A400"/>
          <w:sz w:val="26"/>
          <w:szCs w:val="26"/>
        </w:rPr>
        <w:t xml:space="preserve">• </w:t>
      </w:r>
      <w:r>
        <w:rPr>
          <w:rFonts w:cs="Times New Roman"/>
          <w:color w:val="000000"/>
          <w:rtl/>
        </w:rPr>
        <w:t>المشاركة في المؤتمرات والفعاليات الطلابية لعرض تجربة الوحدة ومخرجاتها</w:t>
      </w:r>
      <w:r>
        <w:rPr>
          <w:color w:val="000000"/>
          <w:rtl/>
        </w:rPr>
        <w:t>.</w:t>
      </w:r>
      <w:proofErr w:type="gramEnd"/>
    </w:p>
    <w:p w:rsidR="00EE5B8C" w:rsidRDefault="00EE5B8C" w:rsidP="00EE5B8C">
      <w:pPr>
        <w:bidi/>
        <w:spacing w:after="40"/>
        <w:ind w:left="227" w:right="227"/>
        <w:jc w:val="right"/>
      </w:pPr>
      <w:proofErr w:type="gramStart"/>
      <w:r>
        <w:rPr>
          <w:b/>
          <w:bCs/>
          <w:color w:val="D6A400"/>
          <w:sz w:val="26"/>
          <w:szCs w:val="26"/>
        </w:rPr>
        <w:t xml:space="preserve">• </w:t>
      </w:r>
      <w:r>
        <w:rPr>
          <w:rFonts w:cs="Times New Roman"/>
          <w:color w:val="000000"/>
          <w:rtl/>
        </w:rPr>
        <w:t xml:space="preserve">إتاحة محتوى تعليمي وتوعوي عبر يوتيوب ولينكدإن وتيليجرام وفيسبوك، إلى جانب التدريب عبر </w:t>
      </w:r>
      <w:r>
        <w:rPr>
          <w:color w:val="000000"/>
        </w:rPr>
        <w:t>Microsoft Teams</w:t>
      </w:r>
      <w:r>
        <w:rPr>
          <w:rFonts w:cs="Times New Roman"/>
          <w:color w:val="000000"/>
          <w:rtl/>
        </w:rPr>
        <w:t xml:space="preserve"> و</w:t>
      </w:r>
      <w:r>
        <w:rPr>
          <w:color w:val="000000"/>
        </w:rPr>
        <w:t>Google Classroom.</w:t>
      </w:r>
      <w:proofErr w:type="gramEnd"/>
    </w:p>
    <w:p w:rsidR="00EE5B8C" w:rsidRDefault="00EE5B8C" w:rsidP="00EE5B8C"/>
    <w:sectPr w:rsidR="00EE5B8C" w:rsidSect="00D969F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Naskh Arabic">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45E"/>
    <w:rsid w:val="0018445E"/>
    <w:rsid w:val="005F1A51"/>
    <w:rsid w:val="00D969F1"/>
    <w:rsid w:val="00EE5B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E5B8C"/>
    <w:rPr>
      <w:rFonts w:ascii="Noto Naskh Arabic" w:eastAsia="Noto Naskh Arabic" w:hAnsi="Noto Naskh Arabic" w:cs="Noto Naskh Arabic"/>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5B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B8C"/>
    <w:rPr>
      <w:rFonts w:ascii="Tahoma" w:eastAsia="Noto Naskh Arabic" w:hAnsi="Tahoma" w:cs="Tahoma"/>
      <w:sz w:val="16"/>
      <w:szCs w:val="16"/>
      <w:lang w:val="e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E5B8C"/>
    <w:rPr>
      <w:rFonts w:ascii="Noto Naskh Arabic" w:eastAsia="Noto Naskh Arabic" w:hAnsi="Noto Naskh Arabic" w:cs="Noto Naskh Arabic"/>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5B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B8C"/>
    <w:rPr>
      <w:rFonts w:ascii="Tahoma" w:eastAsia="Noto Naskh Arabic" w:hAnsi="Tahoma" w:cs="Tahoma"/>
      <w:sz w:val="16"/>
      <w:szCs w:val="16"/>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rive.google.com/drive/folders/1GZv-jfLySr8kvuBF8mZLlRRhlNNhNJ_s?usp=sharing" TargetMode="External"/><Relationship Id="rId18" Type="http://schemas.openxmlformats.org/officeDocument/2006/relationships/hyperlink" Target="https://drive.google.com/drive/folders/1tTqdO0TcI8xhVeIrKpERmpcaxRzSAce8?usp=sharing" TargetMode="External"/><Relationship Id="rId26" Type="http://schemas.openxmlformats.org/officeDocument/2006/relationships/hyperlink" Target="https://drive.google.com/drive/folders/1lQbT13j_hXxlyHzhpejiYsx8oaJeEbMC?usp=sharing" TargetMode="External"/><Relationship Id="rId21" Type="http://schemas.openxmlformats.org/officeDocument/2006/relationships/hyperlink" Target="https://drive.google.com/drive/folders/1tTqdO0TcI8xhVeIrKpERmpcaxRzSAce8?usp=sharing" TargetMode="External"/><Relationship Id="rId34" Type="http://schemas.openxmlformats.org/officeDocument/2006/relationships/image" Target="media/image6.jpg"/><Relationship Id="rId7" Type="http://schemas.openxmlformats.org/officeDocument/2006/relationships/hyperlink" Target="https://drive.google.com/drive/folders/1ES2MLBrqkIapsanNEFKNVtSfyhHrnjom?usp=sharing" TargetMode="External"/><Relationship Id="rId12" Type="http://schemas.openxmlformats.org/officeDocument/2006/relationships/hyperlink" Target="https://drive.google.com/drive/folders/1GZv-jfLySr8kvuBF8mZLlRRhlNNhNJ_s?usp=sharing" TargetMode="External"/><Relationship Id="rId17" Type="http://schemas.openxmlformats.org/officeDocument/2006/relationships/hyperlink" Target="https://drive.google.com/drive/folders/1tTqdO0TcI8xhVeIrKpERmpcaxRzSAce8?usp=sharing" TargetMode="External"/><Relationship Id="rId25" Type="http://schemas.openxmlformats.org/officeDocument/2006/relationships/hyperlink" Target="https://drive.google.com/drive/folders/1lQbT13j_hXxlyHzhpejiYsx8oaJeEbMC?usp=sharing" TargetMode="External"/><Relationship Id="rId33" Type="http://schemas.openxmlformats.org/officeDocument/2006/relationships/image" Target="media/image5.jpg"/><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drive.google.com/drive/folders/1GZv-jfLySr8kvuBF8mZLlRRhlNNhNJ_s?usp=sharing" TargetMode="External"/><Relationship Id="rId20" Type="http://schemas.openxmlformats.org/officeDocument/2006/relationships/hyperlink" Target="https://drive.google.com/drive/folders/1tTqdO0TcI8xhVeIrKpERmpcaxRzSAce8?usp=sharing" TargetMode="External"/><Relationship Id="rId29" Type="http://schemas.openxmlformats.org/officeDocument/2006/relationships/image" Target="media/image1.jpg"/><Relationship Id="rId1" Type="http://schemas.openxmlformats.org/officeDocument/2006/relationships/styles" Target="styles.xml"/><Relationship Id="rId6" Type="http://schemas.openxmlformats.org/officeDocument/2006/relationships/hyperlink" Target="https://drive.google.com/drive/folders/1ES2MLBrqkIapsanNEFKNVtSfyhHrnjom?usp=sharing" TargetMode="External"/><Relationship Id="rId11" Type="http://schemas.openxmlformats.org/officeDocument/2006/relationships/hyperlink" Target="https://drive.google.com/drive/folders/1ES2MLBrqkIapsanNEFKNVtSfyhHrnjom?usp=sharing" TargetMode="External"/><Relationship Id="rId24" Type="http://schemas.openxmlformats.org/officeDocument/2006/relationships/hyperlink" Target="https://drive.google.com/drive/folders/1lQbT13j_hXxlyHzhpejiYsx8oaJeEbMC?usp=sharing" TargetMode="External"/><Relationship Id="rId32" Type="http://schemas.openxmlformats.org/officeDocument/2006/relationships/image" Target="media/image4.jpeg"/><Relationship Id="rId37" Type="http://schemas.openxmlformats.org/officeDocument/2006/relationships/fontTable" Target="fontTable.xml"/><Relationship Id="rId5" Type="http://schemas.openxmlformats.org/officeDocument/2006/relationships/hyperlink" Target="https://drive.google.com/drive/folders/1ES2MLBrqkIapsanNEFKNVtSfyhHrnjom?usp=sharing" TargetMode="External"/><Relationship Id="rId15" Type="http://schemas.openxmlformats.org/officeDocument/2006/relationships/hyperlink" Target="https://drive.google.com/drive/folders/1GZv-jfLySr8kvuBF8mZLlRRhlNNhNJ_s?usp=sharing" TargetMode="External"/><Relationship Id="rId23" Type="http://schemas.openxmlformats.org/officeDocument/2006/relationships/hyperlink" Target="https://drive.google.com/drive/folders/1tTqdO0TcI8xhVeIrKpERmpcaxRzSAce8?usp=sharing" TargetMode="External"/><Relationship Id="rId28" Type="http://schemas.openxmlformats.org/officeDocument/2006/relationships/hyperlink" Target="https://drive.google.com/drive/folders/1lQbT13j_hXxlyHzhpejiYsx8oaJeEbMC?usp=sharing" TargetMode="External"/><Relationship Id="rId36" Type="http://schemas.openxmlformats.org/officeDocument/2006/relationships/image" Target="media/image8.jpg"/><Relationship Id="rId10" Type="http://schemas.openxmlformats.org/officeDocument/2006/relationships/hyperlink" Target="https://drive.google.com/drive/folders/1ES2MLBrqkIapsanNEFKNVtSfyhHrnjom?usp=sharing" TargetMode="External"/><Relationship Id="rId19" Type="http://schemas.openxmlformats.org/officeDocument/2006/relationships/hyperlink" Target="https://drive.google.com/drive/folders/1tTqdO0TcI8xhVeIrKpERmpcaxRzSAce8?usp=sharing" TargetMode="External"/><Relationship Id="rId31"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hyperlink" Target="https://drive.google.com/drive/folders/1ES2MLBrqkIapsanNEFKNVtSfyhHrnjom?usp=sharing" TargetMode="External"/><Relationship Id="rId14" Type="http://schemas.openxmlformats.org/officeDocument/2006/relationships/hyperlink" Target="https://drive.google.com/drive/folders/1GZv-jfLySr8kvuBF8mZLlRRhlNNhNJ_s?usp=sharing" TargetMode="External"/><Relationship Id="rId22" Type="http://schemas.openxmlformats.org/officeDocument/2006/relationships/hyperlink" Target="https://drive.google.com/drive/folders/1tTqdO0TcI8xhVeIrKpERmpcaxRzSAce8?usp=sharing" TargetMode="External"/><Relationship Id="rId27" Type="http://schemas.openxmlformats.org/officeDocument/2006/relationships/hyperlink" Target="https://drive.google.com/drive/folders/1lQbT13j_hXxlyHzhpejiYsx8oaJeEbMC?usp=sharing" TargetMode="External"/><Relationship Id="rId30" Type="http://schemas.openxmlformats.org/officeDocument/2006/relationships/image" Target="media/image2.jpeg"/><Relationship Id="rId35" Type="http://schemas.openxmlformats.org/officeDocument/2006/relationships/image" Target="media/image7.jpg"/><Relationship Id="rId8" Type="http://schemas.openxmlformats.org/officeDocument/2006/relationships/hyperlink" Target="https://drive.google.com/drive/folders/1ES2MLBrqkIapsanNEFKNVtSfyhHrnjom?usp=sharing"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923</Words>
  <Characters>5264</Characters>
  <Application>Microsoft Office Word</Application>
  <DocSecurity>0</DocSecurity>
  <Lines>43</Lines>
  <Paragraphs>12</Paragraphs>
  <ScaleCrop>false</ScaleCrop>
  <Company/>
  <LinksUpToDate>false</LinksUpToDate>
  <CharactersWithSpaces>6175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2026-08-09T10:35:00Z</dcterms:created>
  <dcterms:modified xsi:type="dcterms:W3CDTF">2026-08-09T10:40:00Z</dcterms:modified>
</cp:coreProperties>
</file>