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7B" w:rsidRPr="000E691F" w:rsidRDefault="000E691F" w:rsidP="005B57D3">
      <w:pPr>
        <w:jc w:val="center"/>
        <w:rPr>
          <w:rFonts w:cs="Sultan bold"/>
          <w:sz w:val="30"/>
          <w:szCs w:val="30"/>
          <w:u w:val="single"/>
          <w:rtl/>
          <w:lang w:bidi="ar-IQ"/>
        </w:rPr>
      </w:pPr>
      <w:r w:rsidRPr="000E691F">
        <w:rPr>
          <w:rFonts w:cs="Sultan bold" w:hint="cs"/>
          <w:sz w:val="30"/>
          <w:szCs w:val="30"/>
          <w:u w:val="single"/>
          <w:rtl/>
          <w:lang w:bidi="ar-IQ"/>
        </w:rPr>
        <w:t xml:space="preserve">نموذج توصيف </w:t>
      </w:r>
      <w:r w:rsidR="005B57D3">
        <w:rPr>
          <w:rFonts w:cs="Sultan bold" w:hint="cs"/>
          <w:sz w:val="30"/>
          <w:szCs w:val="30"/>
          <w:u w:val="single"/>
          <w:rtl/>
          <w:lang w:bidi="ar-IQ"/>
        </w:rPr>
        <w:t xml:space="preserve">( مذكرات تفاهم </w:t>
      </w:r>
      <w:r w:rsidR="005B57D3">
        <w:rPr>
          <w:rFonts w:cs="Sultan bold"/>
          <w:sz w:val="30"/>
          <w:szCs w:val="30"/>
          <w:u w:val="single"/>
          <w:rtl/>
          <w:lang w:bidi="ar-IQ"/>
        </w:rPr>
        <w:t>–</w:t>
      </w:r>
      <w:r w:rsidR="005B57D3">
        <w:rPr>
          <w:rFonts w:cs="Sultan bold" w:hint="cs"/>
          <w:sz w:val="30"/>
          <w:szCs w:val="30"/>
          <w:u w:val="single"/>
          <w:rtl/>
          <w:lang w:bidi="ar-IQ"/>
        </w:rPr>
        <w:t xml:space="preserve"> بروتوكولات تعاون ) </w:t>
      </w:r>
      <w:r w:rsidRPr="000E691F">
        <w:rPr>
          <w:rFonts w:cs="Sultan bold" w:hint="cs"/>
          <w:sz w:val="30"/>
          <w:szCs w:val="30"/>
          <w:u w:val="single"/>
          <w:rtl/>
          <w:lang w:bidi="ar-IQ"/>
        </w:rPr>
        <w:t xml:space="preserve"> بين الجامعات</w:t>
      </w:r>
    </w:p>
    <w:p w:rsidR="000E691F" w:rsidRDefault="000E691F" w:rsidP="000E691F">
      <w:pPr>
        <w:rPr>
          <w:rFonts w:cs="AGA Rasheeq Bold"/>
          <w:sz w:val="28"/>
          <w:szCs w:val="28"/>
          <w:u w:val="single"/>
          <w:rtl/>
          <w:lang w:bidi="ar-IQ"/>
        </w:rPr>
      </w:pPr>
      <w:r w:rsidRPr="0064729C">
        <w:rPr>
          <w:rFonts w:cs="AGA Rasheeq Bold" w:hint="cs"/>
          <w:sz w:val="28"/>
          <w:szCs w:val="28"/>
          <w:u w:val="single"/>
          <w:rtl/>
          <w:lang w:bidi="ar-IQ"/>
        </w:rPr>
        <w:t xml:space="preserve">- هذا الجزء يُملأ بواسطة الجامعة :- </w:t>
      </w:r>
    </w:p>
    <w:tbl>
      <w:tblPr>
        <w:tblStyle w:val="TableGrid"/>
        <w:bidiVisual/>
        <w:tblW w:w="9747" w:type="dxa"/>
        <w:jc w:val="center"/>
        <w:tblLook w:val="04A0" w:firstRow="1" w:lastRow="0" w:firstColumn="1" w:lastColumn="0" w:noHBand="0" w:noVBand="1"/>
      </w:tblPr>
      <w:tblGrid>
        <w:gridCol w:w="390"/>
        <w:gridCol w:w="3828"/>
        <w:gridCol w:w="5529"/>
      </w:tblGrid>
      <w:tr w:rsidR="00787AB4" w:rsidRPr="00075B84" w:rsidTr="00EB6A64">
        <w:trPr>
          <w:jc w:val="center"/>
        </w:trPr>
        <w:tc>
          <w:tcPr>
            <w:tcW w:w="3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787AB4">
            <w:pPr>
              <w:jc w:val="center"/>
              <w:rPr>
                <w:rFonts w:cs="Sultan bold"/>
                <w:sz w:val="28"/>
                <w:szCs w:val="28"/>
                <w:rtl/>
                <w:lang w:bidi="ar-IQ"/>
              </w:rPr>
            </w:pPr>
            <w:r w:rsidRPr="00075B84">
              <w:rPr>
                <w:rFonts w:cs="Sultan bol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787AB4">
            <w:pPr>
              <w:jc w:val="center"/>
              <w:rPr>
                <w:rFonts w:cs="Sultan bold"/>
                <w:sz w:val="28"/>
                <w:szCs w:val="28"/>
                <w:rtl/>
                <w:lang w:bidi="ar-IQ"/>
              </w:rPr>
            </w:pPr>
            <w:r w:rsidRPr="00075B84">
              <w:rPr>
                <w:rFonts w:cs="Sultan bold" w:hint="cs"/>
                <w:sz w:val="28"/>
                <w:szCs w:val="28"/>
                <w:rtl/>
                <w:lang w:bidi="ar-IQ"/>
              </w:rPr>
              <w:t>العنص</w:t>
            </w:r>
            <w:r w:rsidR="009266A1">
              <w:rPr>
                <w:rFonts w:cs="Sultan bold" w:hint="cs"/>
                <w:sz w:val="28"/>
                <w:szCs w:val="28"/>
                <w:rtl/>
                <w:lang w:bidi="ar-IQ"/>
              </w:rPr>
              <w:t>ــــــــــــــ</w:t>
            </w:r>
            <w:r w:rsidRPr="00075B84">
              <w:rPr>
                <w:rFonts w:cs="Sultan bold" w:hint="cs"/>
                <w:sz w:val="28"/>
                <w:szCs w:val="28"/>
                <w:rtl/>
                <w:lang w:bidi="ar-IQ"/>
              </w:rPr>
              <w:t>ر</w:t>
            </w:r>
          </w:p>
        </w:tc>
        <w:tc>
          <w:tcPr>
            <w:tcW w:w="5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787AB4">
            <w:pPr>
              <w:jc w:val="center"/>
              <w:rPr>
                <w:rFonts w:cs="Sultan bold"/>
                <w:sz w:val="28"/>
                <w:szCs w:val="28"/>
                <w:rtl/>
                <w:lang w:bidi="ar-IQ"/>
              </w:rPr>
            </w:pPr>
            <w:r w:rsidRPr="00075B84">
              <w:rPr>
                <w:rFonts w:cs="Sultan bold" w:hint="cs"/>
                <w:sz w:val="28"/>
                <w:szCs w:val="28"/>
                <w:rtl/>
                <w:lang w:bidi="ar-IQ"/>
              </w:rPr>
              <w:t>الب</w:t>
            </w:r>
            <w:r w:rsidR="009266A1">
              <w:rPr>
                <w:rFonts w:cs="Sultan bold" w:hint="cs"/>
                <w:sz w:val="28"/>
                <w:szCs w:val="28"/>
                <w:rtl/>
                <w:lang w:bidi="ar-IQ"/>
              </w:rPr>
              <w:t>ــــــــــــــــــــ</w:t>
            </w:r>
            <w:r w:rsidRPr="00075B84">
              <w:rPr>
                <w:rFonts w:cs="Sultan bold" w:hint="cs"/>
                <w:sz w:val="28"/>
                <w:szCs w:val="28"/>
                <w:rtl/>
                <w:lang w:bidi="ar-IQ"/>
              </w:rPr>
              <w:t>يان</w:t>
            </w:r>
          </w:p>
        </w:tc>
      </w:tr>
      <w:tr w:rsidR="00787AB4" w:rsidRPr="00075B84" w:rsidTr="00EB6A64">
        <w:trPr>
          <w:jc w:val="center"/>
        </w:trPr>
        <w:tc>
          <w:tcPr>
            <w:tcW w:w="3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787AB4">
            <w:pPr>
              <w:pStyle w:val="ListParagraph"/>
              <w:numPr>
                <w:ilvl w:val="0"/>
                <w:numId w:val="1"/>
              </w:num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7AB4" w:rsidRPr="009266A1" w:rsidRDefault="00787AB4" w:rsidP="000E691F">
            <w:pPr>
              <w:rPr>
                <w:rFonts w:cs="AGA Rasheeq Bold"/>
                <w:sz w:val="26"/>
                <w:szCs w:val="26"/>
                <w:rtl/>
                <w:lang w:bidi="ar-IQ"/>
              </w:rPr>
            </w:pPr>
            <w:r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>الجامعة المصرية</w:t>
            </w:r>
          </w:p>
        </w:tc>
        <w:tc>
          <w:tcPr>
            <w:tcW w:w="552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0E691F">
            <w:p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</w:tr>
      <w:tr w:rsidR="00787AB4" w:rsidRPr="00075B84" w:rsidTr="00EB6A64">
        <w:trPr>
          <w:jc w:val="center"/>
        </w:trPr>
        <w:tc>
          <w:tcPr>
            <w:tcW w:w="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787AB4">
            <w:pPr>
              <w:pStyle w:val="ListParagraph"/>
              <w:numPr>
                <w:ilvl w:val="0"/>
                <w:numId w:val="1"/>
              </w:num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9266A1" w:rsidRDefault="009266A1" w:rsidP="000E691F">
            <w:pPr>
              <w:rPr>
                <w:rFonts w:cs="AGA Rasheeq Bold"/>
                <w:sz w:val="26"/>
                <w:szCs w:val="26"/>
                <w:rtl/>
                <w:lang w:bidi="ar-IQ"/>
              </w:rPr>
            </w:pPr>
            <w:r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>العنوان ( موضوع مذكرة التفاهم</w:t>
            </w:r>
            <w:r w:rsidR="00787AB4"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 xml:space="preserve"> )</w:t>
            </w:r>
          </w:p>
        </w:tc>
        <w:tc>
          <w:tcPr>
            <w:tcW w:w="55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0E691F">
            <w:p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</w:tr>
      <w:tr w:rsidR="00787AB4" w:rsidRPr="00075B84" w:rsidTr="00EB6A64">
        <w:trPr>
          <w:jc w:val="center"/>
        </w:trPr>
        <w:tc>
          <w:tcPr>
            <w:tcW w:w="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787AB4">
            <w:pPr>
              <w:pStyle w:val="ListParagraph"/>
              <w:numPr>
                <w:ilvl w:val="0"/>
                <w:numId w:val="1"/>
              </w:num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9266A1" w:rsidRDefault="00787AB4" w:rsidP="000E691F">
            <w:pPr>
              <w:rPr>
                <w:rFonts w:cs="AGA Rasheeq Bold"/>
                <w:sz w:val="26"/>
                <w:szCs w:val="26"/>
                <w:rtl/>
                <w:lang w:bidi="ar-IQ"/>
              </w:rPr>
            </w:pPr>
            <w:r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>الطرف الأخر</w:t>
            </w:r>
            <w:r w:rsidR="009266A1"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 xml:space="preserve"> مذكرة التفاهم</w:t>
            </w:r>
          </w:p>
        </w:tc>
        <w:tc>
          <w:tcPr>
            <w:tcW w:w="55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0E691F">
            <w:p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</w:tr>
      <w:tr w:rsidR="00787AB4" w:rsidRPr="00075B84" w:rsidTr="00EB6A64">
        <w:trPr>
          <w:jc w:val="center"/>
        </w:trPr>
        <w:tc>
          <w:tcPr>
            <w:tcW w:w="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787AB4">
            <w:pPr>
              <w:pStyle w:val="ListParagraph"/>
              <w:numPr>
                <w:ilvl w:val="0"/>
                <w:numId w:val="1"/>
              </w:num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9266A1" w:rsidRDefault="009266A1" w:rsidP="000E691F">
            <w:pPr>
              <w:rPr>
                <w:rFonts w:cs="AGA Rasheeq Bold"/>
                <w:sz w:val="26"/>
                <w:szCs w:val="26"/>
                <w:rtl/>
                <w:lang w:bidi="ar-IQ"/>
              </w:rPr>
            </w:pPr>
            <w:r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>مدة مذكرة التفاهم</w:t>
            </w:r>
          </w:p>
        </w:tc>
        <w:tc>
          <w:tcPr>
            <w:tcW w:w="55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0E691F">
            <w:p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</w:tr>
      <w:tr w:rsidR="00787AB4" w:rsidRPr="00075B84" w:rsidTr="00EB6A64">
        <w:trPr>
          <w:jc w:val="center"/>
        </w:trPr>
        <w:tc>
          <w:tcPr>
            <w:tcW w:w="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787AB4">
            <w:pPr>
              <w:pStyle w:val="ListParagraph"/>
              <w:numPr>
                <w:ilvl w:val="0"/>
                <w:numId w:val="1"/>
              </w:num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9266A1" w:rsidRDefault="009266A1" w:rsidP="000E691F">
            <w:pPr>
              <w:rPr>
                <w:rFonts w:cs="AGA Rasheeq Bold"/>
                <w:sz w:val="26"/>
                <w:szCs w:val="26"/>
                <w:rtl/>
                <w:lang w:bidi="ar-IQ"/>
              </w:rPr>
            </w:pPr>
            <w:r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>الغرض من مذكرة التفاهم</w:t>
            </w:r>
          </w:p>
        </w:tc>
        <w:tc>
          <w:tcPr>
            <w:tcW w:w="55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0E691F">
            <w:p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</w:tr>
      <w:tr w:rsidR="00787AB4" w:rsidRPr="00075B84" w:rsidTr="00EB6A64">
        <w:trPr>
          <w:jc w:val="center"/>
        </w:trPr>
        <w:tc>
          <w:tcPr>
            <w:tcW w:w="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787AB4">
            <w:pPr>
              <w:pStyle w:val="ListParagraph"/>
              <w:numPr>
                <w:ilvl w:val="0"/>
                <w:numId w:val="1"/>
              </w:num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9266A1" w:rsidRDefault="006A1F6B" w:rsidP="000E691F">
            <w:pPr>
              <w:rPr>
                <w:rFonts w:cs="AGA Rasheeq Bold"/>
                <w:sz w:val="26"/>
                <w:szCs w:val="26"/>
                <w:rtl/>
                <w:lang w:bidi="ar-IQ"/>
              </w:rPr>
            </w:pPr>
            <w:r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>علاقة الغرض بالخطة الإستراتيجية</w:t>
            </w:r>
          </w:p>
        </w:tc>
        <w:tc>
          <w:tcPr>
            <w:tcW w:w="55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0E691F">
            <w:p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</w:tr>
      <w:tr w:rsidR="00787AB4" w:rsidRPr="00075B84" w:rsidTr="00EB6A64">
        <w:trPr>
          <w:jc w:val="center"/>
        </w:trPr>
        <w:tc>
          <w:tcPr>
            <w:tcW w:w="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787AB4">
            <w:pPr>
              <w:pStyle w:val="ListParagraph"/>
              <w:numPr>
                <w:ilvl w:val="0"/>
                <w:numId w:val="1"/>
              </w:num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9266A1" w:rsidRDefault="00271F8E" w:rsidP="000E691F">
            <w:pPr>
              <w:rPr>
                <w:rFonts w:cs="AGA Rasheeq Bold"/>
                <w:sz w:val="26"/>
                <w:szCs w:val="26"/>
                <w:rtl/>
                <w:lang w:bidi="ar-IQ"/>
              </w:rPr>
            </w:pPr>
            <w:r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 xml:space="preserve">النواتج </w:t>
            </w:r>
            <w:r w:rsidR="009266A1"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>والمخرجات المستهدفة مذكرة التفاهم</w:t>
            </w:r>
          </w:p>
        </w:tc>
        <w:tc>
          <w:tcPr>
            <w:tcW w:w="55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7AB4" w:rsidRPr="00075B84" w:rsidRDefault="00787AB4" w:rsidP="000E691F">
            <w:p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</w:tr>
      <w:tr w:rsidR="00271F8E" w:rsidRPr="00075B84" w:rsidTr="00EB6A64">
        <w:trPr>
          <w:jc w:val="center"/>
        </w:trPr>
        <w:tc>
          <w:tcPr>
            <w:tcW w:w="39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1F8E" w:rsidRPr="00075B84" w:rsidRDefault="00271F8E" w:rsidP="00787AB4">
            <w:pPr>
              <w:pStyle w:val="ListParagraph"/>
              <w:numPr>
                <w:ilvl w:val="0"/>
                <w:numId w:val="1"/>
              </w:num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1F8E" w:rsidRPr="009266A1" w:rsidRDefault="009266A1" w:rsidP="000E691F">
            <w:pPr>
              <w:rPr>
                <w:rFonts w:cs="AGA Rasheeq Bold"/>
                <w:sz w:val="26"/>
                <w:szCs w:val="26"/>
                <w:rtl/>
                <w:lang w:bidi="ar-IQ"/>
              </w:rPr>
            </w:pPr>
            <w:r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>مسئول مذكرة التفاهم بالجهه الأخرى</w:t>
            </w:r>
            <w:r w:rsidR="00271F8E" w:rsidRPr="009266A1">
              <w:rPr>
                <w:rFonts w:cs="AGA Rasheeq Bold" w:hint="cs"/>
                <w:sz w:val="26"/>
                <w:szCs w:val="26"/>
                <w:rtl/>
                <w:lang w:bidi="ar-IQ"/>
              </w:rPr>
              <w:t xml:space="preserve"> ( المنسق )</w:t>
            </w:r>
          </w:p>
        </w:tc>
        <w:tc>
          <w:tcPr>
            <w:tcW w:w="552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1F8E" w:rsidRPr="00075B84" w:rsidRDefault="00271F8E" w:rsidP="000E691F">
            <w:pPr>
              <w:rPr>
                <w:rFonts w:cs="AGA Rasheeq Bold"/>
                <w:sz w:val="28"/>
                <w:szCs w:val="28"/>
                <w:rtl/>
                <w:lang w:bidi="ar-IQ"/>
              </w:rPr>
            </w:pPr>
          </w:p>
        </w:tc>
      </w:tr>
    </w:tbl>
    <w:p w:rsidR="00862A6D" w:rsidRDefault="00862A6D" w:rsidP="00862A6D">
      <w:pPr>
        <w:jc w:val="center"/>
        <w:rPr>
          <w:rFonts w:cs="AGA Rasheeq Bold"/>
          <w:sz w:val="28"/>
          <w:szCs w:val="28"/>
          <w:rtl/>
          <w:lang w:bidi="ar-IQ"/>
        </w:rPr>
      </w:pPr>
      <w:r>
        <w:rPr>
          <w:rFonts w:cs="AGA Rasheeq Bold" w:hint="cs"/>
          <w:sz w:val="28"/>
          <w:szCs w:val="28"/>
          <w:rtl/>
          <w:lang w:bidi="ar-IQ"/>
        </w:rPr>
        <w:t>منسق الجامعة المصرية                                                            رئيس الجامعة</w:t>
      </w:r>
    </w:p>
    <w:p w:rsidR="005E0EFD" w:rsidRPr="00304E1D" w:rsidRDefault="005E0EFD" w:rsidP="005E0EFD">
      <w:pPr>
        <w:rPr>
          <w:rFonts w:cs="AGA Rasheeq Bold"/>
          <w:sz w:val="16"/>
          <w:szCs w:val="16"/>
          <w:u w:val="single"/>
          <w:rtl/>
          <w:lang w:bidi="ar-IQ"/>
        </w:rPr>
      </w:pPr>
    </w:p>
    <w:p w:rsidR="005E0EFD" w:rsidRDefault="005E0EFD" w:rsidP="00DC17C4">
      <w:pPr>
        <w:ind w:left="5760"/>
        <w:jc w:val="center"/>
        <w:rPr>
          <w:rFonts w:cs="AGA Rasheeq Bold"/>
          <w:sz w:val="28"/>
          <w:szCs w:val="28"/>
          <w:u w:val="single"/>
          <w:rtl/>
          <w:lang w:bidi="ar-IQ"/>
        </w:rPr>
      </w:pPr>
      <w:r>
        <w:rPr>
          <w:rFonts w:cs="AGA Rasheeq Bold" w:hint="cs"/>
          <w:sz w:val="28"/>
          <w:szCs w:val="28"/>
          <w:rtl/>
          <w:lang w:bidi="ar-IQ"/>
        </w:rPr>
        <w:t xml:space="preserve">    </w:t>
      </w:r>
      <w:r>
        <w:rPr>
          <w:rFonts w:cs="AGA Rasheeq Bold" w:hint="cs"/>
          <w:sz w:val="28"/>
          <w:szCs w:val="28"/>
          <w:u w:val="single"/>
          <w:rtl/>
          <w:lang w:bidi="ar-IQ"/>
        </w:rPr>
        <w:t xml:space="preserve">أ.د / </w:t>
      </w:r>
      <w:r w:rsidR="00DC17C4">
        <w:rPr>
          <w:rFonts w:cs="AGA Rasheeq Bold" w:hint="cs"/>
          <w:sz w:val="28"/>
          <w:szCs w:val="28"/>
          <w:u w:val="single"/>
          <w:rtl/>
          <w:lang w:bidi="ar-IQ"/>
        </w:rPr>
        <w:t>يوسف أحمد غرباوى</w:t>
      </w:r>
    </w:p>
    <w:p w:rsidR="00102B20" w:rsidRPr="00304E1D" w:rsidRDefault="00102B20" w:rsidP="00102B20">
      <w:pPr>
        <w:ind w:left="5760"/>
        <w:rPr>
          <w:rFonts w:cs="AGA Rasheeq Bold"/>
          <w:sz w:val="14"/>
          <w:szCs w:val="14"/>
          <w:u w:val="single"/>
          <w:rtl/>
          <w:lang w:bidi="ar-IQ"/>
        </w:rPr>
      </w:pPr>
    </w:p>
    <w:tbl>
      <w:tblPr>
        <w:bidiVisual/>
        <w:tblW w:w="10090" w:type="dxa"/>
        <w:tblInd w:w="-2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90"/>
      </w:tblGrid>
      <w:tr w:rsidR="00304E1D" w:rsidTr="00304E1D">
        <w:trPr>
          <w:trHeight w:val="100"/>
        </w:trPr>
        <w:tc>
          <w:tcPr>
            <w:tcW w:w="10090" w:type="dxa"/>
          </w:tcPr>
          <w:p w:rsidR="00304E1D" w:rsidRPr="00304E1D" w:rsidRDefault="00304E1D" w:rsidP="00102B20">
            <w:pPr>
              <w:rPr>
                <w:rFonts w:cs="AGA Rasheeq Bold"/>
                <w:sz w:val="2"/>
                <w:szCs w:val="2"/>
                <w:rtl/>
                <w:lang w:bidi="ar-IQ"/>
              </w:rPr>
            </w:pPr>
          </w:p>
        </w:tc>
      </w:tr>
    </w:tbl>
    <w:p w:rsidR="00CB02CB" w:rsidRDefault="00CB02CB" w:rsidP="005E0EFD">
      <w:pPr>
        <w:rPr>
          <w:rFonts w:cs="AGA Rasheeq Bold"/>
          <w:sz w:val="28"/>
          <w:szCs w:val="28"/>
          <w:u w:val="single"/>
          <w:rtl/>
          <w:lang w:bidi="ar-IQ"/>
        </w:rPr>
      </w:pPr>
      <w:r w:rsidRPr="0064729C">
        <w:rPr>
          <w:rFonts w:cs="AGA Rasheeq Bold" w:hint="cs"/>
          <w:sz w:val="28"/>
          <w:szCs w:val="28"/>
          <w:u w:val="single"/>
          <w:rtl/>
          <w:lang w:bidi="ar-IQ"/>
        </w:rPr>
        <w:t xml:space="preserve">- هذا الجزء يُملأ بواسطة </w:t>
      </w:r>
      <w:r w:rsidR="005E0EFD">
        <w:rPr>
          <w:rFonts w:cs="AGA Rasheeq Bold" w:hint="cs"/>
          <w:sz w:val="28"/>
          <w:szCs w:val="28"/>
          <w:u w:val="single"/>
          <w:rtl/>
          <w:lang w:bidi="ar-IQ"/>
        </w:rPr>
        <w:t xml:space="preserve">لجنة العلاقات الثقافية </w:t>
      </w:r>
      <w:r w:rsidRPr="0064729C">
        <w:rPr>
          <w:rFonts w:cs="AGA Rasheeq Bold" w:hint="cs"/>
          <w:sz w:val="28"/>
          <w:szCs w:val="28"/>
          <w:u w:val="single"/>
          <w:rtl/>
          <w:lang w:bidi="ar-IQ"/>
        </w:rPr>
        <w:t xml:space="preserve"> :- </w:t>
      </w:r>
    </w:p>
    <w:p w:rsidR="00CB02CB" w:rsidRDefault="00CB02CB" w:rsidP="00143616">
      <w:pPr>
        <w:rPr>
          <w:rFonts w:cs="AGA Rasheeq Bold"/>
          <w:sz w:val="28"/>
          <w:szCs w:val="28"/>
          <w:rtl/>
          <w:lang w:bidi="ar-IQ"/>
        </w:rPr>
      </w:pPr>
      <w:r>
        <w:rPr>
          <w:rFonts w:cs="AGA Rasheeq Bold" w:hint="cs"/>
          <w:sz w:val="28"/>
          <w:szCs w:val="28"/>
          <w:rtl/>
          <w:lang w:bidi="ar-IQ"/>
        </w:rPr>
        <w:t>تاريخ العرض :    /    /</w:t>
      </w:r>
      <w:r w:rsidR="00143616">
        <w:rPr>
          <w:rFonts w:cs="AGA Rasheeq Bold" w:hint="cs"/>
          <w:sz w:val="28"/>
          <w:szCs w:val="28"/>
          <w:rtl/>
          <w:lang w:bidi="ar-IQ"/>
        </w:rPr>
        <w:t xml:space="preserve">    </w:t>
      </w:r>
      <w:bookmarkStart w:id="0" w:name="_GoBack"/>
      <w:bookmarkEnd w:id="0"/>
      <w:r>
        <w:rPr>
          <w:rFonts w:cs="AGA Rasheeq Bold" w:hint="cs"/>
          <w:sz w:val="28"/>
          <w:szCs w:val="28"/>
          <w:rtl/>
          <w:lang w:bidi="ar-IQ"/>
        </w:rPr>
        <w:t xml:space="preserve"> </w:t>
      </w:r>
      <w:r w:rsidR="00143616">
        <w:rPr>
          <w:rFonts w:cs="AGA Rasheeq Bold" w:hint="cs"/>
          <w:sz w:val="28"/>
          <w:szCs w:val="28"/>
          <w:rtl/>
          <w:lang w:bidi="ar-IQ"/>
        </w:rPr>
        <w:t xml:space="preserve">202  </w:t>
      </w:r>
      <w:r>
        <w:rPr>
          <w:rFonts w:cs="AGA Rasheeq Bold" w:hint="cs"/>
          <w:sz w:val="28"/>
          <w:szCs w:val="28"/>
          <w:rtl/>
          <w:lang w:bidi="ar-IQ"/>
        </w:rPr>
        <w:t>م                                              عضو اللجنة</w:t>
      </w:r>
    </w:p>
    <w:p w:rsidR="00CB02CB" w:rsidRDefault="00CB02CB" w:rsidP="00CB02CB">
      <w:pPr>
        <w:rPr>
          <w:rFonts w:cs="AGA Rasheeq Bold"/>
          <w:sz w:val="28"/>
          <w:szCs w:val="28"/>
          <w:rtl/>
          <w:lang w:bidi="ar-IQ"/>
        </w:rPr>
      </w:pPr>
      <w:r>
        <w:rPr>
          <w:rFonts w:cs="AGA Rasheeq Bold" w:hint="cs"/>
          <w:sz w:val="28"/>
          <w:szCs w:val="28"/>
          <w:rtl/>
          <w:lang w:bidi="ar-IQ"/>
        </w:rPr>
        <w:t>رأى عضو اللجنة :</w:t>
      </w:r>
    </w:p>
    <w:p w:rsidR="00CB02CB" w:rsidRDefault="00CB02CB" w:rsidP="00CB02CB">
      <w:pPr>
        <w:rPr>
          <w:rFonts w:cs="AGA Rasheeq Bold"/>
          <w:sz w:val="28"/>
          <w:szCs w:val="28"/>
          <w:rtl/>
          <w:lang w:bidi="ar-IQ"/>
        </w:rPr>
      </w:pPr>
    </w:p>
    <w:p w:rsidR="00CB02CB" w:rsidRDefault="00CB02CB" w:rsidP="00CB02CB">
      <w:pPr>
        <w:rPr>
          <w:rFonts w:cs="AGA Rasheeq Bold"/>
          <w:sz w:val="28"/>
          <w:szCs w:val="28"/>
          <w:rtl/>
          <w:lang w:bidi="ar-IQ"/>
        </w:rPr>
      </w:pPr>
      <w:r>
        <w:rPr>
          <w:rFonts w:cs="AGA Rasheeq Bold" w:hint="cs"/>
          <w:sz w:val="28"/>
          <w:szCs w:val="28"/>
          <w:rtl/>
          <w:lang w:bidi="ar-IQ"/>
        </w:rPr>
        <w:t>الرأى النهائى للجنة :</w:t>
      </w:r>
    </w:p>
    <w:p w:rsidR="00CB02CB" w:rsidRDefault="00CB02CB" w:rsidP="00CB02CB">
      <w:pPr>
        <w:rPr>
          <w:rFonts w:cs="AGA Rasheeq Bold"/>
          <w:sz w:val="28"/>
          <w:szCs w:val="28"/>
          <w:rtl/>
          <w:lang w:bidi="ar-IQ"/>
        </w:rPr>
      </w:pPr>
    </w:p>
    <w:p w:rsidR="00CB02CB" w:rsidRDefault="00CB02CB" w:rsidP="00CB02CB">
      <w:pPr>
        <w:rPr>
          <w:rFonts w:cs="AGA Rasheeq Bold"/>
          <w:sz w:val="28"/>
          <w:szCs w:val="28"/>
          <w:rtl/>
          <w:lang w:bidi="ar-IQ"/>
        </w:rPr>
      </w:pPr>
      <w:r>
        <w:rPr>
          <w:rFonts w:cs="AGA Rasheeq Bold" w:hint="cs"/>
          <w:sz w:val="28"/>
          <w:szCs w:val="28"/>
          <w:rtl/>
          <w:lang w:bidi="ar-IQ"/>
        </w:rPr>
        <w:t>ملاحظات:</w:t>
      </w:r>
    </w:p>
    <w:p w:rsidR="00D245B4" w:rsidRDefault="00D245B4" w:rsidP="00CB02CB">
      <w:pPr>
        <w:rPr>
          <w:rFonts w:cs="AGA Rasheeq Bold"/>
          <w:sz w:val="28"/>
          <w:szCs w:val="28"/>
          <w:rtl/>
          <w:lang w:bidi="ar-IQ"/>
        </w:rPr>
      </w:pPr>
    </w:p>
    <w:p w:rsidR="00D245B4" w:rsidRDefault="00D245B4" w:rsidP="00CB02CB">
      <w:pPr>
        <w:rPr>
          <w:rFonts w:cs="AGA Rasheeq Bold"/>
          <w:sz w:val="28"/>
          <w:szCs w:val="28"/>
          <w:rtl/>
          <w:lang w:bidi="ar-IQ"/>
        </w:rPr>
      </w:pPr>
      <w:r>
        <w:rPr>
          <w:rFonts w:cs="AGA Rasheeq Bold" w:hint="cs"/>
          <w:sz w:val="28"/>
          <w:szCs w:val="28"/>
          <w:rtl/>
          <w:lang w:bidi="ar-IQ"/>
        </w:rPr>
        <w:t xml:space="preserve">إرشادات : </w:t>
      </w:r>
    </w:p>
    <w:p w:rsidR="00543868" w:rsidRDefault="00543868" w:rsidP="00543868">
      <w:pPr>
        <w:pStyle w:val="ListParagraph"/>
        <w:numPr>
          <w:ilvl w:val="0"/>
          <w:numId w:val="2"/>
        </w:numPr>
        <w:jc w:val="both"/>
        <w:rPr>
          <w:rFonts w:cs="AGA Rasheeq Bold"/>
          <w:sz w:val="28"/>
          <w:szCs w:val="28"/>
          <w:lang w:bidi="ar-IQ"/>
        </w:rPr>
      </w:pPr>
      <w:r>
        <w:rPr>
          <w:rFonts w:cs="AGA Rasheeq Bold" w:hint="cs"/>
          <w:sz w:val="28"/>
          <w:szCs w:val="28"/>
          <w:rtl/>
          <w:lang w:bidi="ar-IQ"/>
        </w:rPr>
        <w:t>يجب تقديم تقرير سنوى لإدارة الجامعة عن مدى التطور فى الإتفاقية ومخرجاتها فى وقت التقرير على أن ترفعها إدارة الجامعة بصورة مُجمعة لأمانة المجلس الأعلى للجامعات .</w:t>
      </w:r>
    </w:p>
    <w:p w:rsidR="00543868" w:rsidRPr="00543868" w:rsidRDefault="00B128EA" w:rsidP="00543868">
      <w:pPr>
        <w:pStyle w:val="ListParagraph"/>
        <w:numPr>
          <w:ilvl w:val="0"/>
          <w:numId w:val="2"/>
        </w:numPr>
        <w:jc w:val="both"/>
        <w:rPr>
          <w:rFonts w:cs="AGA Rasheeq Bold"/>
          <w:sz w:val="28"/>
          <w:szCs w:val="28"/>
          <w:rtl/>
          <w:lang w:bidi="ar-IQ"/>
        </w:rPr>
      </w:pPr>
      <w:r>
        <w:rPr>
          <w:rFonts w:cs="AGA Rasheeq Bold" w:hint="cs"/>
          <w:sz w:val="28"/>
          <w:szCs w:val="28"/>
          <w:rtl/>
          <w:lang w:bidi="ar-IQ"/>
        </w:rPr>
        <w:t>يجب أن يتضمن التقرير تحليلا ماليا للمدخلات ، والعمليات ، والمخرجات لهذه الإتفاقية ( لتحديد فعالية الكلفة ).</w:t>
      </w:r>
    </w:p>
    <w:sectPr w:rsidR="00543868" w:rsidRPr="00543868" w:rsidSect="000E691F">
      <w:headerReference w:type="default" r:id="rId8"/>
      <w:pgSz w:w="12240" w:h="15840" w:code="1"/>
      <w:pgMar w:top="1440" w:right="1797" w:bottom="1440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23" w:rsidRDefault="008F7B23" w:rsidP="000E691F">
      <w:r>
        <w:separator/>
      </w:r>
    </w:p>
  </w:endnote>
  <w:endnote w:type="continuationSeparator" w:id="0">
    <w:p w:rsidR="008F7B23" w:rsidRDefault="008F7B23" w:rsidP="000E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23" w:rsidRDefault="008F7B23" w:rsidP="000E691F">
      <w:r>
        <w:separator/>
      </w:r>
    </w:p>
  </w:footnote>
  <w:footnote w:type="continuationSeparator" w:id="0">
    <w:p w:rsidR="008F7B23" w:rsidRDefault="008F7B23" w:rsidP="000E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91" w:rsidRDefault="008B4891">
    <w:pPr>
      <w:pStyle w:val="Header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7990CDDD" wp14:editId="43369AC9">
          <wp:simplePos x="0" y="0"/>
          <wp:positionH relativeFrom="column">
            <wp:posOffset>4661069</wp:posOffset>
          </wp:positionH>
          <wp:positionV relativeFrom="paragraph">
            <wp:posOffset>3289</wp:posOffset>
          </wp:positionV>
          <wp:extent cx="827130" cy="763097"/>
          <wp:effectExtent l="0" t="0" r="0" b="0"/>
          <wp:wrapNone/>
          <wp:docPr id="1" name="Picture 1" descr="C:\Users\ahmed\Desktop\scu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med\Desktop\scu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30" cy="76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064C" w:rsidRDefault="00EB064C">
    <w:pPr>
      <w:pStyle w:val="Header"/>
      <w:rPr>
        <w:rFonts w:cs="AGA Rasheeq Bold"/>
        <w:rtl/>
      </w:rPr>
    </w:pPr>
  </w:p>
  <w:p w:rsidR="00EB064C" w:rsidRDefault="00EB064C">
    <w:pPr>
      <w:pStyle w:val="Header"/>
      <w:rPr>
        <w:rFonts w:cs="AGA Rasheeq Bold"/>
        <w:rtl/>
      </w:rPr>
    </w:pPr>
  </w:p>
  <w:p w:rsidR="00EB064C" w:rsidRPr="00EB064C" w:rsidRDefault="00EB064C">
    <w:pPr>
      <w:pStyle w:val="Header"/>
      <w:rPr>
        <w:rFonts w:cs="AGA Rasheeq Bold"/>
        <w:sz w:val="10"/>
        <w:szCs w:val="10"/>
        <w:rtl/>
      </w:rPr>
    </w:pPr>
  </w:p>
  <w:p w:rsidR="008B4891" w:rsidRPr="008B4891" w:rsidRDefault="008B4891">
    <w:pPr>
      <w:pStyle w:val="Header"/>
      <w:rPr>
        <w:rFonts w:cs="AGA Rasheeq Bold"/>
        <w:rtl/>
      </w:rPr>
    </w:pPr>
    <w:r w:rsidRPr="008B4891">
      <w:rPr>
        <w:rFonts w:cs="AGA Rasheeq Bold" w:hint="cs"/>
        <w:rtl/>
      </w:rPr>
      <w:t>الإدارة المركزية للعلاقات الثقافية</w:t>
    </w:r>
  </w:p>
  <w:p w:rsidR="008B4891" w:rsidRPr="00635327" w:rsidRDefault="008B4891">
    <w:pPr>
      <w:pStyle w:val="Header"/>
      <w:pBdr>
        <w:bottom w:val="single" w:sz="6" w:space="1" w:color="auto"/>
      </w:pBdr>
      <w:rPr>
        <w:rFonts w:cs="AGA Rasheeq Bold"/>
        <w:u w:val="single"/>
        <w:rtl/>
      </w:rPr>
    </w:pPr>
    <w:r w:rsidRPr="00635327">
      <w:rPr>
        <w:rFonts w:cs="AGA Rasheeq Bold" w:hint="cs"/>
        <w:u w:val="single"/>
        <w:rtl/>
      </w:rPr>
      <w:t>إدارة الإتفاقيات والتبادل الثقافى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959"/>
    <w:multiLevelType w:val="hybridMultilevel"/>
    <w:tmpl w:val="61F08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82BE3"/>
    <w:multiLevelType w:val="hybridMultilevel"/>
    <w:tmpl w:val="A4200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57"/>
    <w:rsid w:val="00075B84"/>
    <w:rsid w:val="000E691F"/>
    <w:rsid w:val="00102B20"/>
    <w:rsid w:val="00143616"/>
    <w:rsid w:val="00227657"/>
    <w:rsid w:val="00271F8E"/>
    <w:rsid w:val="00304E1D"/>
    <w:rsid w:val="003257ED"/>
    <w:rsid w:val="00414270"/>
    <w:rsid w:val="00543868"/>
    <w:rsid w:val="005A3E07"/>
    <w:rsid w:val="005B57D3"/>
    <w:rsid w:val="005E0EFD"/>
    <w:rsid w:val="00635327"/>
    <w:rsid w:val="0064729C"/>
    <w:rsid w:val="0067744B"/>
    <w:rsid w:val="006A1F6B"/>
    <w:rsid w:val="00787AB4"/>
    <w:rsid w:val="007E7E71"/>
    <w:rsid w:val="00862A6D"/>
    <w:rsid w:val="008B4891"/>
    <w:rsid w:val="008F7B23"/>
    <w:rsid w:val="009266A1"/>
    <w:rsid w:val="00B128EA"/>
    <w:rsid w:val="00C9651B"/>
    <w:rsid w:val="00CB02CB"/>
    <w:rsid w:val="00D245B4"/>
    <w:rsid w:val="00DC17C4"/>
    <w:rsid w:val="00DC54E8"/>
    <w:rsid w:val="00E76BDE"/>
    <w:rsid w:val="00EB064C"/>
    <w:rsid w:val="00EB6A64"/>
    <w:rsid w:val="00EF4C78"/>
    <w:rsid w:val="00F470B4"/>
    <w:rsid w:val="00F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7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7E71"/>
    <w:pPr>
      <w:keepNext/>
      <w:outlineLvl w:val="0"/>
    </w:pPr>
    <w:rPr>
      <w:rFonts w:cs="Akhbar MT"/>
      <w:b/>
      <w:bCs/>
      <w:i/>
      <w:i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7E7E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E7E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7E7E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7E71"/>
    <w:rPr>
      <w:rFonts w:cs="Akhbar MT"/>
      <w:b/>
      <w:bCs/>
      <w:i/>
      <w:iCs/>
      <w:szCs w:val="32"/>
    </w:rPr>
  </w:style>
  <w:style w:type="character" w:customStyle="1" w:styleId="Heading2Char">
    <w:name w:val="Heading 2 Char"/>
    <w:basedOn w:val="DefaultParagraphFont"/>
    <w:link w:val="Heading2"/>
    <w:rsid w:val="007E7E7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E7E71"/>
    <w:rPr>
      <w:rFonts w:ascii="Arial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7E7E71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69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9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69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91F"/>
    <w:rPr>
      <w:sz w:val="24"/>
      <w:szCs w:val="24"/>
    </w:rPr>
  </w:style>
  <w:style w:type="table" w:styleId="TableGrid">
    <w:name w:val="Table Grid"/>
    <w:basedOn w:val="TableNormal"/>
    <w:uiPriority w:val="59"/>
    <w:rsid w:val="0078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7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7E71"/>
    <w:pPr>
      <w:keepNext/>
      <w:outlineLvl w:val="0"/>
    </w:pPr>
    <w:rPr>
      <w:rFonts w:cs="Akhbar MT"/>
      <w:b/>
      <w:bCs/>
      <w:i/>
      <w:i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7E7E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E7E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7E7E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7E71"/>
    <w:rPr>
      <w:rFonts w:cs="Akhbar MT"/>
      <w:b/>
      <w:bCs/>
      <w:i/>
      <w:iCs/>
      <w:szCs w:val="32"/>
    </w:rPr>
  </w:style>
  <w:style w:type="character" w:customStyle="1" w:styleId="Heading2Char">
    <w:name w:val="Heading 2 Char"/>
    <w:basedOn w:val="DefaultParagraphFont"/>
    <w:link w:val="Heading2"/>
    <w:rsid w:val="007E7E7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E7E71"/>
    <w:rPr>
      <w:rFonts w:ascii="Arial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7E7E71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69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9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69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91F"/>
    <w:rPr>
      <w:sz w:val="24"/>
      <w:szCs w:val="24"/>
    </w:rPr>
  </w:style>
  <w:style w:type="table" w:styleId="TableGrid">
    <w:name w:val="Table Grid"/>
    <w:basedOn w:val="TableNormal"/>
    <w:uiPriority w:val="59"/>
    <w:rsid w:val="0078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wafaa</dc:creator>
  <cp:lastModifiedBy>abdosvu</cp:lastModifiedBy>
  <cp:revision>8</cp:revision>
  <cp:lastPrinted>2019-11-20T10:33:00Z</cp:lastPrinted>
  <dcterms:created xsi:type="dcterms:W3CDTF">2018-08-05T20:42:00Z</dcterms:created>
  <dcterms:modified xsi:type="dcterms:W3CDTF">2020-02-05T06:59:00Z</dcterms:modified>
</cp:coreProperties>
</file>