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F8" w:rsidRDefault="00045086" w:rsidP="001376BD">
      <w:pPr>
        <w:tabs>
          <w:tab w:val="left" w:pos="2820"/>
        </w:tabs>
        <w:bidi w:val="0"/>
        <w:jc w:val="center"/>
        <w:rPr>
          <w:rFonts w:ascii="Arial Black" w:hAnsi="Arial Black"/>
          <w:b/>
          <w:bCs/>
          <w:color w:val="FF0000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0;margin-top:0;width:7in;height:234.25pt;z-index:251665408;mso-wrap-style:none">
            <v:textbox>
              <w:txbxContent>
                <w:p w:rsidR="004A6DF8" w:rsidRDefault="004A6DF8" w:rsidP="004A6DF8">
                  <w:pPr>
                    <w:bidi w:val="0"/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D75FAB">
                    <w:rPr>
                      <w:b/>
                      <w:bCs/>
                      <w:color w:val="FF0000"/>
                      <w:sz w:val="36"/>
                      <w:szCs w:val="36"/>
                    </w:rPr>
                    <w:t>Intended Learning Objectives (ILOs)</w:t>
                  </w:r>
                </w:p>
                <w:p w:rsidR="004A6DF8" w:rsidRDefault="004A6DF8" w:rsidP="004A6DF8">
                  <w:pPr>
                    <w:pStyle w:val="Header"/>
                    <w:bidi w:val="0"/>
                    <w:ind w:left="360" w:right="720" w:hanging="360"/>
                    <w:rPr>
                      <w:sz w:val="28"/>
                      <w:szCs w:val="28"/>
                    </w:rPr>
                  </w:pPr>
                </w:p>
                <w:p w:rsidR="004A6DF8" w:rsidRPr="00001140" w:rsidRDefault="004A6DF8" w:rsidP="004A6DF8">
                  <w:pPr>
                    <w:pStyle w:val="Header"/>
                    <w:numPr>
                      <w:ilvl w:val="0"/>
                      <w:numId w:val="3"/>
                    </w:numPr>
                    <w:bidi w:val="0"/>
                    <w:ind w:left="480" w:right="720"/>
                    <w:rPr>
                      <w:sz w:val="28"/>
                      <w:szCs w:val="28"/>
                    </w:rPr>
                  </w:pPr>
                  <w:r w:rsidRPr="00001140">
                    <w:rPr>
                      <w:sz w:val="28"/>
                      <w:szCs w:val="28"/>
                    </w:rPr>
                    <w:t xml:space="preserve">Classify </w:t>
                  </w:r>
                  <w:proofErr w:type="spellStart"/>
                  <w:r w:rsidRPr="00001140">
                    <w:rPr>
                      <w:sz w:val="28"/>
                      <w:szCs w:val="28"/>
                    </w:rPr>
                    <w:t>tumours</w:t>
                  </w:r>
                  <w:proofErr w:type="spellEnd"/>
                  <w:r w:rsidRPr="00001140">
                    <w:rPr>
                      <w:sz w:val="28"/>
                      <w:szCs w:val="28"/>
                    </w:rPr>
                    <w:t xml:space="preserve"> of the kidney and give an account of renal cell carcinoma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001140">
                    <w:rPr>
                      <w:sz w:val="28"/>
                      <w:szCs w:val="28"/>
                    </w:rPr>
                    <w:t>with emphasis of presenting features and morphological appearances.</w:t>
                  </w:r>
                </w:p>
                <w:p w:rsidR="004A6DF8" w:rsidRDefault="004A6DF8" w:rsidP="004A6DF8">
                  <w:pPr>
                    <w:pStyle w:val="Header"/>
                    <w:numPr>
                      <w:ilvl w:val="0"/>
                      <w:numId w:val="3"/>
                    </w:numPr>
                    <w:bidi w:val="0"/>
                    <w:ind w:left="480" w:right="720"/>
                    <w:rPr>
                      <w:sz w:val="28"/>
                      <w:szCs w:val="28"/>
                    </w:rPr>
                  </w:pPr>
                  <w:r w:rsidRPr="00001140">
                    <w:rPr>
                      <w:sz w:val="28"/>
                      <w:szCs w:val="28"/>
                    </w:rPr>
                    <w:t xml:space="preserve">Define </w:t>
                  </w:r>
                  <w:proofErr w:type="spellStart"/>
                  <w:r w:rsidRPr="00001140">
                    <w:rPr>
                      <w:sz w:val="28"/>
                      <w:szCs w:val="28"/>
                    </w:rPr>
                    <w:t>Wilm’s</w:t>
                  </w:r>
                  <w:proofErr w:type="spellEnd"/>
                  <w:r w:rsidRPr="0000114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1140">
                    <w:rPr>
                      <w:sz w:val="28"/>
                      <w:szCs w:val="28"/>
                    </w:rPr>
                    <w:t>tumour</w:t>
                  </w:r>
                  <w:proofErr w:type="spellEnd"/>
                  <w:r w:rsidRPr="00001140">
                    <w:rPr>
                      <w:sz w:val="28"/>
                      <w:szCs w:val="28"/>
                    </w:rPr>
                    <w:t xml:space="preserve"> of the </w:t>
                  </w:r>
                  <w:proofErr w:type="gramStart"/>
                  <w:r w:rsidRPr="00001140">
                    <w:rPr>
                      <w:sz w:val="28"/>
                      <w:szCs w:val="28"/>
                    </w:rPr>
                    <w:t>kidney,</w:t>
                  </w:r>
                  <w:proofErr w:type="gramEnd"/>
                  <w:r w:rsidRPr="00001140">
                    <w:rPr>
                      <w:sz w:val="28"/>
                      <w:szCs w:val="28"/>
                    </w:rPr>
                    <w:t xml:space="preserve"> describe its pathological features and routs of spread.</w:t>
                  </w:r>
                </w:p>
                <w:p w:rsidR="00A7269D" w:rsidRPr="00A7269D" w:rsidRDefault="00A7269D" w:rsidP="00A7269D">
                  <w:pPr>
                    <w:pStyle w:val="Header"/>
                    <w:numPr>
                      <w:ilvl w:val="0"/>
                      <w:numId w:val="3"/>
                    </w:numPr>
                    <w:bidi w:val="0"/>
                    <w:ind w:left="480" w:right="720"/>
                    <w:rPr>
                      <w:sz w:val="28"/>
                      <w:szCs w:val="28"/>
                    </w:rPr>
                  </w:pPr>
                  <w:r w:rsidRPr="00001140">
                    <w:rPr>
                      <w:sz w:val="28"/>
                      <w:szCs w:val="28"/>
                    </w:rPr>
                    <w:t>Classify tumors of the urinary bladder.</w:t>
                  </w:r>
                </w:p>
                <w:p w:rsidR="004A6DF8" w:rsidRPr="00001140" w:rsidRDefault="004A6DF8" w:rsidP="004A6DF8">
                  <w:pPr>
                    <w:pStyle w:val="Header"/>
                    <w:numPr>
                      <w:ilvl w:val="0"/>
                      <w:numId w:val="3"/>
                    </w:numPr>
                    <w:bidi w:val="0"/>
                    <w:ind w:left="480" w:right="720"/>
                    <w:rPr>
                      <w:sz w:val="28"/>
                      <w:szCs w:val="28"/>
                    </w:rPr>
                  </w:pPr>
                  <w:r w:rsidRPr="00001140">
                    <w:rPr>
                      <w:sz w:val="28"/>
                      <w:szCs w:val="28"/>
                    </w:rPr>
                    <w:t xml:space="preserve">List the common causes of </w:t>
                  </w:r>
                  <w:r>
                    <w:rPr>
                      <w:sz w:val="28"/>
                      <w:szCs w:val="28"/>
                    </w:rPr>
                    <w:t>acute and chronic renal failure.</w:t>
                  </w:r>
                </w:p>
                <w:p w:rsidR="004A6DF8" w:rsidRPr="00001140" w:rsidRDefault="004A6DF8" w:rsidP="004A6DF8">
                  <w:pPr>
                    <w:pStyle w:val="Header"/>
                    <w:numPr>
                      <w:ilvl w:val="0"/>
                      <w:numId w:val="3"/>
                    </w:numPr>
                    <w:bidi w:val="0"/>
                    <w:ind w:left="480" w:right="720"/>
                    <w:rPr>
                      <w:sz w:val="28"/>
                      <w:szCs w:val="28"/>
                    </w:rPr>
                  </w:pPr>
                  <w:r w:rsidRPr="00001140">
                    <w:rPr>
                      <w:sz w:val="28"/>
                      <w:szCs w:val="28"/>
                    </w:rPr>
                    <w:t xml:space="preserve">Define </w:t>
                  </w:r>
                  <w:proofErr w:type="spellStart"/>
                  <w:r w:rsidRPr="00001140">
                    <w:rPr>
                      <w:sz w:val="28"/>
                      <w:szCs w:val="28"/>
                    </w:rPr>
                    <w:t>haematurea</w:t>
                  </w:r>
                  <w:proofErr w:type="spellEnd"/>
                  <w:r w:rsidRPr="00001140">
                    <w:rPr>
                      <w:sz w:val="28"/>
                      <w:szCs w:val="28"/>
                    </w:rPr>
                    <w:t xml:space="preserve"> and enumerate its causes.</w:t>
                  </w:r>
                </w:p>
                <w:p w:rsidR="004A6DF8" w:rsidRPr="00001140" w:rsidRDefault="004A6DF8" w:rsidP="004A6DF8">
                  <w:pPr>
                    <w:pStyle w:val="Header"/>
                    <w:numPr>
                      <w:ilvl w:val="0"/>
                      <w:numId w:val="3"/>
                    </w:numPr>
                    <w:bidi w:val="0"/>
                    <w:ind w:left="480" w:right="720"/>
                    <w:rPr>
                      <w:sz w:val="28"/>
                      <w:szCs w:val="28"/>
                    </w:rPr>
                  </w:pPr>
                  <w:r w:rsidRPr="00001140">
                    <w:rPr>
                      <w:sz w:val="28"/>
                      <w:szCs w:val="28"/>
                    </w:rPr>
                    <w:t xml:space="preserve">Define </w:t>
                  </w:r>
                  <w:proofErr w:type="spellStart"/>
                  <w:r w:rsidRPr="00001140">
                    <w:rPr>
                      <w:sz w:val="28"/>
                      <w:szCs w:val="28"/>
                    </w:rPr>
                    <w:t>proteinurea</w:t>
                  </w:r>
                  <w:proofErr w:type="spellEnd"/>
                  <w:r w:rsidRPr="00001140">
                    <w:rPr>
                      <w:sz w:val="28"/>
                      <w:szCs w:val="28"/>
                    </w:rPr>
                    <w:t xml:space="preserve"> and enumerate its causes.</w:t>
                  </w:r>
                </w:p>
                <w:p w:rsidR="004A6DF8" w:rsidRPr="00001140" w:rsidRDefault="004A6DF8" w:rsidP="004A6DF8">
                  <w:pPr>
                    <w:pStyle w:val="Header"/>
                    <w:numPr>
                      <w:ilvl w:val="0"/>
                      <w:numId w:val="3"/>
                    </w:numPr>
                    <w:bidi w:val="0"/>
                    <w:ind w:left="480" w:right="720"/>
                    <w:rPr>
                      <w:sz w:val="28"/>
                      <w:szCs w:val="28"/>
                    </w:rPr>
                  </w:pPr>
                  <w:r w:rsidRPr="00001140">
                    <w:rPr>
                      <w:sz w:val="28"/>
                      <w:szCs w:val="28"/>
                    </w:rPr>
                    <w:t xml:space="preserve">Define </w:t>
                  </w:r>
                  <w:proofErr w:type="spellStart"/>
                  <w:r w:rsidRPr="00001140">
                    <w:rPr>
                      <w:sz w:val="28"/>
                      <w:szCs w:val="28"/>
                    </w:rPr>
                    <w:t>pyurea</w:t>
                  </w:r>
                  <w:proofErr w:type="spellEnd"/>
                  <w:r w:rsidRPr="00001140">
                    <w:rPr>
                      <w:sz w:val="28"/>
                      <w:szCs w:val="28"/>
                    </w:rPr>
                    <w:t xml:space="preserve"> and enumerate its causes.</w:t>
                  </w:r>
                </w:p>
                <w:p w:rsidR="004A6DF8" w:rsidRPr="00001140" w:rsidRDefault="004A6DF8" w:rsidP="004A6DF8">
                  <w:pPr>
                    <w:pStyle w:val="Header"/>
                    <w:numPr>
                      <w:ilvl w:val="0"/>
                      <w:numId w:val="3"/>
                    </w:numPr>
                    <w:bidi w:val="0"/>
                    <w:ind w:left="480" w:right="720"/>
                    <w:rPr>
                      <w:sz w:val="28"/>
                      <w:szCs w:val="28"/>
                    </w:rPr>
                  </w:pPr>
                  <w:r w:rsidRPr="00001140">
                    <w:rPr>
                      <w:sz w:val="28"/>
                      <w:szCs w:val="28"/>
                    </w:rPr>
                    <w:t>List causes of small sized kidney.</w:t>
                  </w:r>
                </w:p>
                <w:p w:rsidR="004A6DF8" w:rsidRDefault="004A6DF8" w:rsidP="004A6DF8">
                  <w:pPr>
                    <w:pStyle w:val="Header"/>
                    <w:numPr>
                      <w:ilvl w:val="0"/>
                      <w:numId w:val="3"/>
                    </w:numPr>
                    <w:bidi w:val="0"/>
                    <w:ind w:left="480" w:right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</w:t>
                  </w:r>
                  <w:r w:rsidRPr="00001140">
                    <w:rPr>
                      <w:sz w:val="28"/>
                      <w:szCs w:val="28"/>
                    </w:rPr>
                    <w:t>ist causes of kidney enlargement.</w:t>
                  </w:r>
                </w:p>
                <w:p w:rsidR="004A6DF8" w:rsidRPr="0056025E" w:rsidRDefault="004A6DF8" w:rsidP="0056025E">
                  <w:pPr>
                    <w:tabs>
                      <w:tab w:val="left" w:pos="2820"/>
                    </w:tabs>
                    <w:bidi w:val="0"/>
                    <w:spacing w:line="360" w:lineRule="auto"/>
                    <w:jc w:val="center"/>
                    <w:rPr>
                      <w:rFonts w:ascii="Arial Black" w:hAnsi="Arial Black"/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p w:rsidR="00C8640F" w:rsidRPr="004A6DF8" w:rsidRDefault="00C8640F" w:rsidP="004A6DF8">
      <w:pPr>
        <w:tabs>
          <w:tab w:val="left" w:pos="2820"/>
        </w:tabs>
        <w:bidi w:val="0"/>
        <w:spacing w:line="360" w:lineRule="auto"/>
        <w:jc w:val="center"/>
        <w:rPr>
          <w:rFonts w:ascii="Arial Black" w:hAnsi="Arial Black"/>
          <w:b/>
          <w:bCs/>
          <w:color w:val="FF0000"/>
          <w:sz w:val="44"/>
          <w:szCs w:val="44"/>
        </w:rPr>
      </w:pPr>
      <w:proofErr w:type="spellStart"/>
      <w:r w:rsidRPr="004A6DF8">
        <w:rPr>
          <w:rFonts w:ascii="Arial Black" w:hAnsi="Arial Black"/>
          <w:b/>
          <w:bCs/>
          <w:color w:val="FF0000"/>
          <w:sz w:val="44"/>
          <w:szCs w:val="44"/>
        </w:rPr>
        <w:t>Tumours</w:t>
      </w:r>
      <w:proofErr w:type="spellEnd"/>
      <w:r w:rsidRPr="004A6DF8">
        <w:rPr>
          <w:rFonts w:ascii="Arial Black" w:hAnsi="Arial Black"/>
          <w:b/>
          <w:bCs/>
          <w:color w:val="FF0000"/>
          <w:sz w:val="44"/>
          <w:szCs w:val="44"/>
        </w:rPr>
        <w:t xml:space="preserve"> of urinary tract</w:t>
      </w:r>
    </w:p>
    <w:p w:rsidR="00C8640F" w:rsidRPr="004A6DF8" w:rsidRDefault="00C8640F" w:rsidP="00C8640F">
      <w:pPr>
        <w:tabs>
          <w:tab w:val="left" w:pos="2820"/>
        </w:tabs>
        <w:bidi w:val="0"/>
        <w:spacing w:line="360" w:lineRule="auto"/>
        <w:jc w:val="center"/>
        <w:rPr>
          <w:rFonts w:ascii="Arial Black" w:hAnsi="Arial Black"/>
          <w:b/>
          <w:bCs/>
          <w:color w:val="FF0000"/>
          <w:sz w:val="40"/>
          <w:szCs w:val="40"/>
        </w:rPr>
      </w:pPr>
      <w:proofErr w:type="spellStart"/>
      <w:proofErr w:type="gramStart"/>
      <w:r w:rsidRPr="004A6DF8">
        <w:rPr>
          <w:rFonts w:ascii="Arial Black" w:hAnsi="Arial Black"/>
          <w:b/>
          <w:bCs/>
          <w:color w:val="FF0000"/>
          <w:sz w:val="40"/>
          <w:szCs w:val="40"/>
        </w:rPr>
        <w:t>Tumours</w:t>
      </w:r>
      <w:proofErr w:type="spellEnd"/>
      <w:r w:rsidRPr="004A6DF8">
        <w:rPr>
          <w:rFonts w:ascii="Arial Black" w:hAnsi="Arial Black"/>
          <w:b/>
          <w:bCs/>
          <w:color w:val="FF0000"/>
          <w:sz w:val="40"/>
          <w:szCs w:val="40"/>
        </w:rPr>
        <w:t xml:space="preserve">  of</w:t>
      </w:r>
      <w:proofErr w:type="gramEnd"/>
      <w:r w:rsidRPr="004A6DF8">
        <w:rPr>
          <w:rFonts w:ascii="Arial Black" w:hAnsi="Arial Black"/>
          <w:b/>
          <w:bCs/>
          <w:color w:val="FF0000"/>
          <w:sz w:val="40"/>
          <w:szCs w:val="40"/>
        </w:rPr>
        <w:t xml:space="preserve"> the kidney</w:t>
      </w:r>
    </w:p>
    <w:p w:rsidR="00C8640F" w:rsidRPr="00A559FA" w:rsidRDefault="00C8640F" w:rsidP="00C8640F">
      <w:pPr>
        <w:pStyle w:val="NormalWeb"/>
        <w:spacing w:after="240" w:afterAutospacing="0"/>
        <w:rPr>
          <w:sz w:val="28"/>
          <w:szCs w:val="28"/>
        </w:rPr>
      </w:pPr>
      <w:r w:rsidRPr="00A559FA">
        <w:rPr>
          <w:b/>
          <w:bCs/>
          <w:sz w:val="28"/>
          <w:szCs w:val="28"/>
        </w:rPr>
        <w:t xml:space="preserve">I. Primary </w:t>
      </w:r>
      <w:proofErr w:type="spellStart"/>
      <w:r w:rsidRPr="00A559FA">
        <w:rPr>
          <w:b/>
          <w:bCs/>
          <w:sz w:val="28"/>
          <w:szCs w:val="28"/>
        </w:rPr>
        <w:t>Tumours</w:t>
      </w:r>
      <w:proofErr w:type="spellEnd"/>
      <w:r w:rsidRPr="00A559FA">
        <w:rPr>
          <w:b/>
          <w:bCs/>
          <w:sz w:val="28"/>
          <w:szCs w:val="28"/>
        </w:rPr>
        <w:t xml:space="preserve"> of the Kidney:</w:t>
      </w:r>
      <w:r w:rsidRPr="00A559FA">
        <w:rPr>
          <w:sz w:val="28"/>
          <w:szCs w:val="28"/>
        </w:rPr>
        <w:t xml:space="preserve"> </w:t>
      </w:r>
      <w:r w:rsidRPr="00A559FA">
        <w:rPr>
          <w:sz w:val="28"/>
          <w:szCs w:val="28"/>
        </w:rPr>
        <w:br/>
      </w:r>
      <w:r w:rsidRPr="00A559FA">
        <w:rPr>
          <w:b/>
          <w:bCs/>
          <w:sz w:val="28"/>
          <w:szCs w:val="28"/>
        </w:rPr>
        <w:t xml:space="preserve">   A. Benign </w:t>
      </w:r>
      <w:proofErr w:type="spellStart"/>
      <w:r w:rsidRPr="00A559FA">
        <w:rPr>
          <w:b/>
          <w:bCs/>
          <w:sz w:val="28"/>
          <w:szCs w:val="28"/>
        </w:rPr>
        <w:t>Tumours</w:t>
      </w:r>
      <w:proofErr w:type="spellEnd"/>
      <w:r w:rsidRPr="00A559FA">
        <w:rPr>
          <w:b/>
          <w:bCs/>
          <w:sz w:val="28"/>
          <w:szCs w:val="28"/>
        </w:rPr>
        <w:t>:</w:t>
      </w:r>
      <w:r w:rsidRPr="00A559FA">
        <w:rPr>
          <w:sz w:val="28"/>
          <w:szCs w:val="28"/>
        </w:rPr>
        <w:t xml:space="preserve"> </w:t>
      </w:r>
      <w:r w:rsidRPr="00A559FA">
        <w:rPr>
          <w:sz w:val="28"/>
          <w:szCs w:val="28"/>
        </w:rPr>
        <w:br/>
        <w:t xml:space="preserve">       (1) </w:t>
      </w:r>
      <w:proofErr w:type="gramStart"/>
      <w:r w:rsidRPr="00A559FA">
        <w:rPr>
          <w:b/>
          <w:bCs/>
          <w:i/>
          <w:iCs/>
          <w:sz w:val="28"/>
          <w:szCs w:val="28"/>
        </w:rPr>
        <w:t>Epithelial</w:t>
      </w:r>
      <w:proofErr w:type="gramEnd"/>
      <w:r w:rsidRPr="00A559FA">
        <w:rPr>
          <w:b/>
          <w:bCs/>
          <w:i/>
          <w:iCs/>
          <w:sz w:val="28"/>
          <w:szCs w:val="28"/>
        </w:rPr>
        <w:t xml:space="preserve">: </w:t>
      </w:r>
      <w:r w:rsidRPr="00A559FA">
        <w:rPr>
          <w:sz w:val="28"/>
          <w:szCs w:val="28"/>
        </w:rPr>
        <w:t xml:space="preserve">Cortical adenoma and </w:t>
      </w:r>
      <w:proofErr w:type="spellStart"/>
      <w:r w:rsidRPr="00A559FA">
        <w:rPr>
          <w:sz w:val="28"/>
          <w:szCs w:val="28"/>
        </w:rPr>
        <w:t>oncocytoma</w:t>
      </w:r>
      <w:proofErr w:type="spellEnd"/>
      <w:r w:rsidRPr="00A559FA">
        <w:rPr>
          <w:sz w:val="28"/>
          <w:szCs w:val="28"/>
        </w:rPr>
        <w:t xml:space="preserve">. </w:t>
      </w:r>
      <w:r w:rsidRPr="00A559FA">
        <w:rPr>
          <w:sz w:val="28"/>
          <w:szCs w:val="28"/>
        </w:rPr>
        <w:br/>
        <w:t xml:space="preserve">       (2) </w:t>
      </w:r>
      <w:r w:rsidRPr="00A559FA">
        <w:rPr>
          <w:b/>
          <w:bCs/>
          <w:i/>
          <w:iCs/>
          <w:sz w:val="28"/>
          <w:szCs w:val="28"/>
        </w:rPr>
        <w:t xml:space="preserve">Mesodermal: </w:t>
      </w:r>
      <w:r w:rsidRPr="00A559FA">
        <w:rPr>
          <w:sz w:val="28"/>
          <w:szCs w:val="28"/>
        </w:rPr>
        <w:t xml:space="preserve">Medullary fibroma, </w:t>
      </w:r>
      <w:proofErr w:type="spellStart"/>
      <w:r w:rsidRPr="001376BD">
        <w:rPr>
          <w:b/>
          <w:bCs/>
          <w:color w:val="FF0000"/>
          <w:sz w:val="28"/>
          <w:szCs w:val="28"/>
          <w:u w:val="single"/>
        </w:rPr>
        <w:t>angiomyolipoma</w:t>
      </w:r>
      <w:proofErr w:type="spellEnd"/>
      <w:r w:rsidRPr="00A559FA">
        <w:rPr>
          <w:sz w:val="28"/>
          <w:szCs w:val="28"/>
        </w:rPr>
        <w:t xml:space="preserve">, lipoma, leiomyoma,  </w:t>
      </w:r>
      <w:r w:rsidRPr="00A559FA">
        <w:rPr>
          <w:sz w:val="28"/>
          <w:szCs w:val="28"/>
        </w:rPr>
        <w:br/>
        <w:t xml:space="preserve">             </w:t>
      </w:r>
      <w:proofErr w:type="spellStart"/>
      <w:r w:rsidRPr="00A559FA">
        <w:rPr>
          <w:sz w:val="28"/>
          <w:szCs w:val="28"/>
        </w:rPr>
        <w:t>myxoma</w:t>
      </w:r>
      <w:proofErr w:type="spellEnd"/>
      <w:r w:rsidRPr="00A559FA">
        <w:rPr>
          <w:sz w:val="28"/>
          <w:szCs w:val="28"/>
        </w:rPr>
        <w:t xml:space="preserve">, </w:t>
      </w:r>
      <w:proofErr w:type="spellStart"/>
      <w:r w:rsidRPr="00A559FA">
        <w:rPr>
          <w:sz w:val="28"/>
          <w:szCs w:val="28"/>
        </w:rPr>
        <w:t>haemangioma</w:t>
      </w:r>
      <w:proofErr w:type="spellEnd"/>
      <w:r w:rsidRPr="00A559FA">
        <w:rPr>
          <w:sz w:val="28"/>
          <w:szCs w:val="28"/>
        </w:rPr>
        <w:t xml:space="preserve"> and </w:t>
      </w:r>
      <w:proofErr w:type="spellStart"/>
      <w:r w:rsidRPr="00A559FA">
        <w:rPr>
          <w:sz w:val="28"/>
          <w:szCs w:val="28"/>
        </w:rPr>
        <w:t>lymphangioma</w:t>
      </w:r>
      <w:proofErr w:type="spellEnd"/>
      <w:r w:rsidRPr="00A559FA">
        <w:rPr>
          <w:sz w:val="28"/>
          <w:szCs w:val="28"/>
        </w:rPr>
        <w:t xml:space="preserve">. </w:t>
      </w:r>
      <w:r w:rsidRPr="00A559FA">
        <w:rPr>
          <w:sz w:val="28"/>
          <w:szCs w:val="28"/>
        </w:rPr>
        <w:br/>
      </w:r>
      <w:r w:rsidRPr="00A559FA">
        <w:rPr>
          <w:b/>
          <w:bCs/>
          <w:sz w:val="28"/>
          <w:szCs w:val="28"/>
        </w:rPr>
        <w:t xml:space="preserve">  B. Malignant </w:t>
      </w:r>
      <w:proofErr w:type="spellStart"/>
      <w:r w:rsidRPr="00A559FA">
        <w:rPr>
          <w:b/>
          <w:bCs/>
          <w:sz w:val="28"/>
          <w:szCs w:val="28"/>
        </w:rPr>
        <w:t>Tumours</w:t>
      </w:r>
      <w:proofErr w:type="spellEnd"/>
      <w:r w:rsidRPr="00A559FA">
        <w:rPr>
          <w:b/>
          <w:bCs/>
          <w:sz w:val="28"/>
          <w:szCs w:val="28"/>
        </w:rPr>
        <w:t xml:space="preserve">: </w:t>
      </w:r>
      <w:r w:rsidRPr="00A559FA">
        <w:rPr>
          <w:b/>
          <w:bCs/>
          <w:sz w:val="28"/>
          <w:szCs w:val="28"/>
        </w:rPr>
        <w:br/>
      </w:r>
      <w:r w:rsidRPr="00A559FA">
        <w:rPr>
          <w:sz w:val="28"/>
          <w:szCs w:val="28"/>
        </w:rPr>
        <w:t xml:space="preserve">     (1) </w:t>
      </w:r>
      <w:r w:rsidRPr="00A559FA">
        <w:rPr>
          <w:b/>
          <w:bCs/>
          <w:i/>
          <w:iCs/>
          <w:sz w:val="28"/>
          <w:szCs w:val="28"/>
        </w:rPr>
        <w:t xml:space="preserve">Epithelial: </w:t>
      </w:r>
      <w:r w:rsidRPr="00A559FA">
        <w:rPr>
          <w:sz w:val="28"/>
          <w:szCs w:val="28"/>
        </w:rPr>
        <w:t>Renal cell carcinoma (</w:t>
      </w:r>
      <w:proofErr w:type="spellStart"/>
      <w:r w:rsidRPr="00A559FA">
        <w:rPr>
          <w:sz w:val="28"/>
          <w:szCs w:val="28"/>
        </w:rPr>
        <w:t>hypernephroma</w:t>
      </w:r>
      <w:proofErr w:type="spellEnd"/>
      <w:r w:rsidRPr="00A559FA">
        <w:rPr>
          <w:sz w:val="28"/>
          <w:szCs w:val="28"/>
        </w:rPr>
        <w:t xml:space="preserve">). </w:t>
      </w:r>
      <w:r w:rsidRPr="00A559FA">
        <w:rPr>
          <w:sz w:val="28"/>
          <w:szCs w:val="28"/>
        </w:rPr>
        <w:br/>
        <w:t xml:space="preserve">     (2) </w:t>
      </w:r>
      <w:r w:rsidRPr="00A559FA">
        <w:rPr>
          <w:b/>
          <w:bCs/>
          <w:i/>
          <w:iCs/>
          <w:sz w:val="28"/>
          <w:szCs w:val="28"/>
        </w:rPr>
        <w:t xml:space="preserve">Mesodermal: </w:t>
      </w:r>
      <w:r w:rsidRPr="00A559FA">
        <w:rPr>
          <w:sz w:val="28"/>
          <w:szCs w:val="28"/>
        </w:rPr>
        <w:t xml:space="preserve">Sarcomas, malignant lymphomas and multiple myeloma. </w:t>
      </w:r>
      <w:r w:rsidRPr="00A559FA">
        <w:rPr>
          <w:sz w:val="28"/>
          <w:szCs w:val="28"/>
        </w:rPr>
        <w:br/>
        <w:t xml:space="preserve">     (3) </w:t>
      </w:r>
      <w:proofErr w:type="spellStart"/>
      <w:r w:rsidRPr="00A559FA">
        <w:rPr>
          <w:b/>
          <w:bCs/>
          <w:i/>
          <w:iCs/>
          <w:sz w:val="28"/>
          <w:szCs w:val="28"/>
        </w:rPr>
        <w:t>Wilm’s</w:t>
      </w:r>
      <w:proofErr w:type="spellEnd"/>
      <w:r w:rsidRPr="00A559F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559FA">
        <w:rPr>
          <w:b/>
          <w:bCs/>
          <w:i/>
          <w:iCs/>
          <w:sz w:val="28"/>
          <w:szCs w:val="28"/>
        </w:rPr>
        <w:t>tumour</w:t>
      </w:r>
      <w:proofErr w:type="spellEnd"/>
      <w:r w:rsidRPr="00A559FA">
        <w:rPr>
          <w:b/>
          <w:bCs/>
          <w:i/>
          <w:iCs/>
          <w:sz w:val="28"/>
          <w:szCs w:val="28"/>
        </w:rPr>
        <w:t xml:space="preserve"> </w:t>
      </w:r>
      <w:r w:rsidRPr="00A559FA">
        <w:rPr>
          <w:sz w:val="28"/>
          <w:szCs w:val="28"/>
        </w:rPr>
        <w:t>(</w:t>
      </w:r>
      <w:proofErr w:type="spellStart"/>
      <w:r w:rsidRPr="00A559FA">
        <w:rPr>
          <w:sz w:val="28"/>
          <w:szCs w:val="28"/>
        </w:rPr>
        <w:t>nephroblastoma</w:t>
      </w:r>
      <w:proofErr w:type="spellEnd"/>
      <w:r w:rsidRPr="00A559FA">
        <w:rPr>
          <w:sz w:val="28"/>
          <w:szCs w:val="28"/>
        </w:rPr>
        <w:t xml:space="preserve">). </w:t>
      </w:r>
      <w:r w:rsidRPr="00A559FA">
        <w:rPr>
          <w:sz w:val="28"/>
          <w:szCs w:val="28"/>
        </w:rPr>
        <w:br/>
        <w:t xml:space="preserve"> </w:t>
      </w:r>
      <w:r w:rsidRPr="00A559FA">
        <w:rPr>
          <w:b/>
          <w:bCs/>
          <w:sz w:val="28"/>
          <w:szCs w:val="28"/>
        </w:rPr>
        <w:t xml:space="preserve">C. </w:t>
      </w:r>
      <w:proofErr w:type="spellStart"/>
      <w:r w:rsidRPr="00A559FA">
        <w:rPr>
          <w:b/>
          <w:bCs/>
          <w:sz w:val="28"/>
          <w:szCs w:val="28"/>
        </w:rPr>
        <w:t>Tumours</w:t>
      </w:r>
      <w:proofErr w:type="spellEnd"/>
      <w:r w:rsidRPr="00A559FA">
        <w:rPr>
          <w:b/>
          <w:bCs/>
          <w:sz w:val="28"/>
          <w:szCs w:val="28"/>
        </w:rPr>
        <w:t xml:space="preserve"> of the Renal Pelvis: </w:t>
      </w:r>
      <w:r w:rsidRPr="00A559FA">
        <w:rPr>
          <w:b/>
          <w:bCs/>
          <w:sz w:val="28"/>
          <w:szCs w:val="28"/>
        </w:rPr>
        <w:br/>
        <w:t xml:space="preserve">     (1) </w:t>
      </w:r>
      <w:r w:rsidRPr="00A559FA">
        <w:rPr>
          <w:b/>
          <w:bCs/>
          <w:i/>
          <w:iCs/>
          <w:sz w:val="28"/>
          <w:szCs w:val="28"/>
        </w:rPr>
        <w:t>Benign:</w:t>
      </w:r>
      <w:r w:rsidRPr="00A559FA">
        <w:rPr>
          <w:i/>
          <w:iCs/>
          <w:sz w:val="28"/>
          <w:szCs w:val="28"/>
        </w:rPr>
        <w:t xml:space="preserve"> </w:t>
      </w:r>
      <w:r w:rsidRPr="00A559FA">
        <w:rPr>
          <w:i/>
          <w:iCs/>
          <w:sz w:val="28"/>
          <w:szCs w:val="28"/>
        </w:rPr>
        <w:br/>
      </w:r>
      <w:r w:rsidRPr="00A559FA">
        <w:rPr>
          <w:sz w:val="28"/>
          <w:szCs w:val="28"/>
        </w:rPr>
        <w:t xml:space="preserve">         (a) </w:t>
      </w:r>
      <w:proofErr w:type="spellStart"/>
      <w:r w:rsidRPr="00A559FA">
        <w:rPr>
          <w:sz w:val="28"/>
          <w:szCs w:val="28"/>
        </w:rPr>
        <w:t>Haemangioma</w:t>
      </w:r>
      <w:proofErr w:type="spellEnd"/>
      <w:r w:rsidRPr="00A559FA">
        <w:rPr>
          <w:sz w:val="28"/>
          <w:szCs w:val="28"/>
        </w:rPr>
        <w:t xml:space="preserve">: either capillary or cavernous. Its rupture causes severe </w:t>
      </w:r>
      <w:r w:rsidRPr="00A559FA">
        <w:rPr>
          <w:sz w:val="28"/>
          <w:szCs w:val="28"/>
        </w:rPr>
        <w:br/>
        <w:t xml:space="preserve">              </w:t>
      </w:r>
      <w:proofErr w:type="spellStart"/>
      <w:r w:rsidRPr="00A559FA">
        <w:rPr>
          <w:sz w:val="28"/>
          <w:szCs w:val="28"/>
        </w:rPr>
        <w:t>haematuria</w:t>
      </w:r>
      <w:proofErr w:type="spellEnd"/>
      <w:r w:rsidRPr="00A559FA">
        <w:rPr>
          <w:sz w:val="28"/>
          <w:szCs w:val="28"/>
        </w:rPr>
        <w:t xml:space="preserve">. </w:t>
      </w:r>
      <w:r w:rsidRPr="00A559FA">
        <w:rPr>
          <w:sz w:val="28"/>
          <w:szCs w:val="28"/>
        </w:rPr>
        <w:br/>
        <w:t xml:space="preserve">        </w:t>
      </w:r>
      <w:r>
        <w:rPr>
          <w:sz w:val="28"/>
          <w:szCs w:val="28"/>
        </w:rPr>
        <w:t xml:space="preserve"> </w:t>
      </w:r>
      <w:r w:rsidRPr="00A559FA">
        <w:rPr>
          <w:sz w:val="28"/>
          <w:szCs w:val="28"/>
        </w:rPr>
        <w:t xml:space="preserve">(b) Papilloma, inverted papilloma, and </w:t>
      </w:r>
      <w:proofErr w:type="spellStart"/>
      <w:r w:rsidRPr="00A559FA">
        <w:rPr>
          <w:sz w:val="28"/>
          <w:szCs w:val="28"/>
        </w:rPr>
        <w:t>neurofibroma</w:t>
      </w:r>
      <w:proofErr w:type="spellEnd"/>
      <w:r w:rsidRPr="00A559FA">
        <w:rPr>
          <w:sz w:val="28"/>
          <w:szCs w:val="28"/>
        </w:rPr>
        <w:t xml:space="preserve">. </w:t>
      </w:r>
      <w:r w:rsidRPr="00A559FA">
        <w:rPr>
          <w:sz w:val="28"/>
          <w:szCs w:val="28"/>
        </w:rPr>
        <w:br/>
        <w:t xml:space="preserve">    </w:t>
      </w:r>
      <w:r w:rsidRPr="005A4CDD">
        <w:rPr>
          <w:b/>
          <w:bCs/>
          <w:sz w:val="28"/>
          <w:szCs w:val="28"/>
        </w:rPr>
        <w:t>(2)</w:t>
      </w:r>
      <w:r w:rsidRPr="00A559FA">
        <w:rPr>
          <w:sz w:val="28"/>
          <w:szCs w:val="28"/>
        </w:rPr>
        <w:t xml:space="preserve"> </w:t>
      </w:r>
      <w:r w:rsidRPr="00A559FA">
        <w:rPr>
          <w:b/>
          <w:bCs/>
          <w:i/>
          <w:iCs/>
          <w:sz w:val="28"/>
          <w:szCs w:val="28"/>
        </w:rPr>
        <w:t xml:space="preserve">Malignant: </w:t>
      </w:r>
      <w:r w:rsidRPr="00A559FA">
        <w:rPr>
          <w:b/>
          <w:bCs/>
          <w:i/>
          <w:iCs/>
          <w:sz w:val="28"/>
          <w:szCs w:val="28"/>
        </w:rPr>
        <w:br/>
      </w:r>
      <w:r w:rsidRPr="00A559FA">
        <w:rPr>
          <w:sz w:val="28"/>
          <w:szCs w:val="28"/>
        </w:rPr>
        <w:t xml:space="preserve">         (a) Transitional cell carcinoma. </w:t>
      </w:r>
      <w:r w:rsidRPr="00A559FA">
        <w:rPr>
          <w:sz w:val="28"/>
          <w:szCs w:val="28"/>
        </w:rPr>
        <w:br/>
        <w:t xml:space="preserve">         (b) Squamous cell carcinoma. </w:t>
      </w:r>
      <w:r w:rsidRPr="00A559FA">
        <w:rPr>
          <w:sz w:val="28"/>
          <w:szCs w:val="28"/>
        </w:rPr>
        <w:br/>
      </w:r>
      <w:r w:rsidRPr="00A559FA">
        <w:rPr>
          <w:b/>
          <w:bCs/>
          <w:sz w:val="28"/>
          <w:szCs w:val="28"/>
        </w:rPr>
        <w:t xml:space="preserve">II. Secondary </w:t>
      </w:r>
      <w:proofErr w:type="spellStart"/>
      <w:r w:rsidRPr="00A559FA">
        <w:rPr>
          <w:b/>
          <w:bCs/>
          <w:sz w:val="28"/>
          <w:szCs w:val="28"/>
        </w:rPr>
        <w:t>Tumours</w:t>
      </w:r>
      <w:proofErr w:type="spellEnd"/>
      <w:r w:rsidRPr="00A559FA">
        <w:rPr>
          <w:b/>
          <w:bCs/>
          <w:sz w:val="28"/>
          <w:szCs w:val="28"/>
        </w:rPr>
        <w:t xml:space="preserve"> of the Kidney: </w:t>
      </w:r>
      <w:r w:rsidRPr="00A559FA">
        <w:rPr>
          <w:b/>
          <w:bCs/>
          <w:sz w:val="28"/>
          <w:szCs w:val="28"/>
        </w:rPr>
        <w:br/>
      </w:r>
      <w:r w:rsidRPr="00A559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559FA">
        <w:rPr>
          <w:sz w:val="28"/>
          <w:szCs w:val="28"/>
        </w:rPr>
        <w:t xml:space="preserve"> (1) Direct or lymphatic spread from the adrenal, pancreas and large intestine. </w:t>
      </w:r>
      <w:r w:rsidRPr="00A559FA">
        <w:rPr>
          <w:sz w:val="28"/>
          <w:szCs w:val="28"/>
        </w:rPr>
        <w:br/>
        <w:t xml:space="preserve">     (2) Blood stream metastases. </w:t>
      </w:r>
    </w:p>
    <w:p w:rsidR="00C8640F" w:rsidRPr="00A559FA" w:rsidRDefault="00C8640F" w:rsidP="00C8640F">
      <w:pPr>
        <w:pStyle w:val="NormalWeb"/>
        <w:spacing w:after="240" w:afterAutospacing="0"/>
        <w:rPr>
          <w:sz w:val="28"/>
          <w:szCs w:val="28"/>
        </w:rPr>
      </w:pPr>
      <w:r w:rsidRPr="00A559FA">
        <w:rPr>
          <w:b/>
          <w:bCs/>
          <w:sz w:val="28"/>
          <w:szCs w:val="28"/>
        </w:rPr>
        <w:lastRenderedPageBreak/>
        <w:t>Adenoma of the Kidney (Cortical Adenoma):</w:t>
      </w:r>
      <w:r w:rsidRPr="00A559FA">
        <w:rPr>
          <w:sz w:val="28"/>
          <w:szCs w:val="28"/>
        </w:rPr>
        <w:t xml:space="preserve"> </w:t>
      </w:r>
      <w:r w:rsidRPr="00A559FA">
        <w:rPr>
          <w:sz w:val="28"/>
          <w:szCs w:val="28"/>
        </w:rPr>
        <w:br/>
        <w:t xml:space="preserve">- The </w:t>
      </w:r>
      <w:proofErr w:type="spellStart"/>
      <w:r w:rsidRPr="00A559FA">
        <w:rPr>
          <w:sz w:val="28"/>
          <w:szCs w:val="28"/>
        </w:rPr>
        <w:t>tumour</w:t>
      </w:r>
      <w:proofErr w:type="spellEnd"/>
      <w:r w:rsidRPr="00A559FA">
        <w:rPr>
          <w:sz w:val="28"/>
          <w:szCs w:val="28"/>
        </w:rPr>
        <w:t xml:space="preserve"> arises from the cortex.                                                                                              - It appears as a small, rounded yellowish </w:t>
      </w:r>
      <w:proofErr w:type="spellStart"/>
      <w:r w:rsidRPr="00A559FA">
        <w:rPr>
          <w:sz w:val="28"/>
          <w:szCs w:val="28"/>
        </w:rPr>
        <w:t>tumour</w:t>
      </w:r>
      <w:proofErr w:type="spellEnd"/>
      <w:r w:rsidRPr="00A559FA">
        <w:rPr>
          <w:sz w:val="28"/>
          <w:szCs w:val="28"/>
        </w:rPr>
        <w:t xml:space="preserve"> measuring 0.5-2 cm in diameter. </w:t>
      </w:r>
      <w:r w:rsidRPr="00A559FA">
        <w:rPr>
          <w:sz w:val="28"/>
          <w:szCs w:val="28"/>
        </w:rPr>
        <w:br/>
        <w:t xml:space="preserve">- The </w:t>
      </w:r>
      <w:proofErr w:type="spellStart"/>
      <w:r w:rsidRPr="00A559FA">
        <w:rPr>
          <w:sz w:val="28"/>
          <w:szCs w:val="28"/>
        </w:rPr>
        <w:t>tumour</w:t>
      </w:r>
      <w:proofErr w:type="spellEnd"/>
      <w:r w:rsidRPr="00A559FA">
        <w:rPr>
          <w:sz w:val="28"/>
          <w:szCs w:val="28"/>
        </w:rPr>
        <w:t xml:space="preserve"> is non- capsulated.                                                                                     </w:t>
      </w:r>
      <w:r w:rsidRPr="00A559FA">
        <w:rPr>
          <w:sz w:val="28"/>
          <w:szCs w:val="28"/>
        </w:rPr>
        <w:br/>
        <w:t xml:space="preserve">- Malignant transformation may occur. </w:t>
      </w:r>
    </w:p>
    <w:p w:rsidR="00C8640F" w:rsidRDefault="00C8640F" w:rsidP="00C8640F">
      <w:pPr>
        <w:pStyle w:val="NormalWeb"/>
        <w:spacing w:after="240" w:afterAutospacing="0"/>
        <w:rPr>
          <w:sz w:val="28"/>
          <w:szCs w:val="28"/>
        </w:rPr>
      </w:pPr>
      <w:r w:rsidRPr="00A559FA">
        <w:rPr>
          <w:b/>
          <w:bCs/>
          <w:sz w:val="28"/>
          <w:szCs w:val="28"/>
        </w:rPr>
        <w:t xml:space="preserve">Renal </w:t>
      </w:r>
      <w:proofErr w:type="spellStart"/>
      <w:r w:rsidRPr="00A559FA">
        <w:rPr>
          <w:b/>
          <w:bCs/>
          <w:sz w:val="28"/>
          <w:szCs w:val="28"/>
        </w:rPr>
        <w:t>Oncocytoma</w:t>
      </w:r>
      <w:proofErr w:type="spellEnd"/>
      <w:r w:rsidRPr="00A559FA">
        <w:rPr>
          <w:b/>
          <w:bCs/>
          <w:sz w:val="28"/>
          <w:szCs w:val="28"/>
        </w:rPr>
        <w:t xml:space="preserve">: </w:t>
      </w:r>
      <w:r w:rsidRPr="00A559FA">
        <w:rPr>
          <w:b/>
          <w:bCs/>
          <w:sz w:val="28"/>
          <w:szCs w:val="28"/>
        </w:rPr>
        <w:br/>
      </w:r>
      <w:r w:rsidRPr="00A559FA">
        <w:rPr>
          <w:sz w:val="28"/>
          <w:szCs w:val="28"/>
        </w:rPr>
        <w:t xml:space="preserve">- Encapsulated </w:t>
      </w:r>
      <w:proofErr w:type="spellStart"/>
      <w:r w:rsidRPr="00A559FA">
        <w:rPr>
          <w:sz w:val="28"/>
          <w:szCs w:val="28"/>
        </w:rPr>
        <w:t>tumour</w:t>
      </w:r>
      <w:proofErr w:type="spellEnd"/>
      <w:r w:rsidRPr="00A559FA">
        <w:rPr>
          <w:sz w:val="28"/>
          <w:szCs w:val="28"/>
        </w:rPr>
        <w:t xml:space="preserve"> arising from the collecting ducts.                                                           </w:t>
      </w:r>
      <w:r w:rsidRPr="00A559FA">
        <w:rPr>
          <w:sz w:val="28"/>
          <w:szCs w:val="28"/>
        </w:rPr>
        <w:br/>
        <w:t xml:space="preserve">- Cut surface is homogenous tan or mahogany brown.                                              </w:t>
      </w:r>
      <w:r w:rsidRPr="00A559FA">
        <w:rPr>
          <w:sz w:val="28"/>
          <w:szCs w:val="28"/>
        </w:rPr>
        <w:br/>
        <w:t xml:space="preserve">- Microscopically the cells are large with eosinophilic cytoplasm and small rounded </w:t>
      </w:r>
      <w:r w:rsidRPr="00A559FA">
        <w:rPr>
          <w:sz w:val="28"/>
          <w:szCs w:val="28"/>
        </w:rPr>
        <w:br/>
        <w:t xml:space="preserve">   benign-appearing nuclei. The cells are arranged in pseudo-alveolar pattern. </w:t>
      </w:r>
    </w:p>
    <w:p w:rsidR="00C8640F" w:rsidRPr="00A34911" w:rsidRDefault="00C8640F" w:rsidP="00C8640F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ind w:left="360"/>
        <w:rPr>
          <w:sz w:val="28"/>
          <w:szCs w:val="28"/>
        </w:rPr>
      </w:pPr>
      <w:r w:rsidRPr="00A34911">
        <w:rPr>
          <w:b/>
          <w:bCs/>
          <w:color w:val="FF0000"/>
          <w:sz w:val="28"/>
          <w:szCs w:val="28"/>
        </w:rPr>
        <w:t>Renal Cell Carcinoma (</w:t>
      </w:r>
      <w:proofErr w:type="spellStart"/>
      <w:r w:rsidRPr="00A34911">
        <w:rPr>
          <w:b/>
          <w:bCs/>
          <w:color w:val="FF0000"/>
          <w:sz w:val="28"/>
          <w:szCs w:val="28"/>
        </w:rPr>
        <w:t>Hypernephroma</w:t>
      </w:r>
      <w:proofErr w:type="spellEnd"/>
      <w:r w:rsidRPr="00A34911">
        <w:rPr>
          <w:b/>
          <w:bCs/>
          <w:color w:val="FF0000"/>
          <w:sz w:val="28"/>
          <w:szCs w:val="28"/>
        </w:rPr>
        <w:t xml:space="preserve">): </w:t>
      </w:r>
      <w:r w:rsidRPr="00A34911">
        <w:rPr>
          <w:b/>
          <w:bCs/>
          <w:sz w:val="28"/>
          <w:szCs w:val="28"/>
        </w:rPr>
        <w:br/>
        <w:t xml:space="preserve">- </w:t>
      </w:r>
      <w:r w:rsidRPr="00A34911">
        <w:rPr>
          <w:rFonts w:asciiTheme="majorBidi" w:eastAsiaTheme="minorHAnsi" w:hAnsiTheme="majorBidi" w:cstheme="majorBidi"/>
          <w:sz w:val="28"/>
          <w:szCs w:val="28"/>
        </w:rPr>
        <w:t xml:space="preserve">The most common primary tumor of the kidney in the adult population, accounting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 </w:t>
      </w:r>
      <w:r>
        <w:rPr>
          <w:rFonts w:asciiTheme="majorBidi" w:eastAsiaTheme="minorHAnsi" w:hAnsiTheme="majorBidi" w:cstheme="majorBidi"/>
          <w:sz w:val="28"/>
          <w:szCs w:val="28"/>
        </w:rPr>
        <w:br/>
        <w:t xml:space="preserve">   </w:t>
      </w:r>
      <w:proofErr w:type="gramStart"/>
      <w:r w:rsidRPr="00A34911">
        <w:rPr>
          <w:rFonts w:asciiTheme="majorBidi" w:eastAsiaTheme="minorHAnsi" w:hAnsiTheme="majorBidi" w:cstheme="majorBidi"/>
          <w:sz w:val="28"/>
          <w:szCs w:val="28"/>
        </w:rPr>
        <w:t>for  ~</w:t>
      </w:r>
      <w:proofErr w:type="gramEnd"/>
      <w:r w:rsidRPr="00A34911">
        <w:rPr>
          <w:rFonts w:asciiTheme="majorBidi" w:eastAsiaTheme="minorHAnsi" w:hAnsiTheme="majorBidi" w:cstheme="majorBidi"/>
          <w:sz w:val="28"/>
          <w:szCs w:val="28"/>
        </w:rPr>
        <w:t>80% of kidney tumors</w:t>
      </w:r>
      <w:r w:rsidRPr="00A34911">
        <w:rPr>
          <w:sz w:val="28"/>
          <w:szCs w:val="28"/>
        </w:rPr>
        <w:t xml:space="preserve">                                                                                                                                        - Origin: arises from the tubular epithelium, </w:t>
      </w:r>
      <w:r w:rsidRPr="00A34911">
        <w:rPr>
          <w:rFonts w:asciiTheme="majorBidi" w:eastAsiaTheme="minorHAnsi" w:hAnsiTheme="majorBidi" w:cstheme="majorBidi"/>
          <w:sz w:val="28"/>
          <w:szCs w:val="28"/>
        </w:rPr>
        <w:t>most often in the proximal convoluted</w:t>
      </w:r>
      <w:r w:rsidRPr="00A34911">
        <w:rPr>
          <w:sz w:val="28"/>
          <w:szCs w:val="28"/>
        </w:rPr>
        <w:t xml:space="preserve">   </w:t>
      </w:r>
      <w:r w:rsidRPr="00A34911">
        <w:rPr>
          <w:sz w:val="28"/>
          <w:szCs w:val="28"/>
        </w:rPr>
        <w:br/>
        <w:t xml:space="preserve">   tubules or from a cortical adenoma.   </w:t>
      </w:r>
    </w:p>
    <w:p w:rsidR="00C8640F" w:rsidRDefault="00C8640F" w:rsidP="00C8640F">
      <w:pPr>
        <w:autoSpaceDE w:val="0"/>
        <w:autoSpaceDN w:val="0"/>
        <w:bidi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559FA">
        <w:rPr>
          <w:sz w:val="28"/>
          <w:szCs w:val="28"/>
        </w:rPr>
        <w:t xml:space="preserve">- The </w:t>
      </w:r>
      <w:proofErr w:type="spellStart"/>
      <w:r w:rsidRPr="00A559FA">
        <w:rPr>
          <w:sz w:val="28"/>
          <w:szCs w:val="28"/>
        </w:rPr>
        <w:t>tumour</w:t>
      </w:r>
      <w:proofErr w:type="spellEnd"/>
      <w:r w:rsidRPr="00A559FA">
        <w:rPr>
          <w:sz w:val="28"/>
          <w:szCs w:val="28"/>
        </w:rPr>
        <w:t xml:space="preserve"> is more common in males.                                                                                      </w:t>
      </w:r>
      <w:r w:rsidRPr="00A559FA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A559FA">
        <w:rPr>
          <w:sz w:val="28"/>
          <w:szCs w:val="28"/>
        </w:rPr>
        <w:t xml:space="preserve">- Age: occurs between </w:t>
      </w:r>
      <w:r>
        <w:rPr>
          <w:sz w:val="28"/>
          <w:szCs w:val="28"/>
        </w:rPr>
        <w:t>6</w:t>
      </w:r>
      <w:r w:rsidRPr="00A559FA">
        <w:rPr>
          <w:sz w:val="28"/>
          <w:szCs w:val="28"/>
        </w:rPr>
        <w:t xml:space="preserve">0-70 years. </w:t>
      </w:r>
      <w:r w:rsidRPr="00A559FA">
        <w:rPr>
          <w:sz w:val="28"/>
          <w:szCs w:val="28"/>
        </w:rPr>
        <w:br/>
      </w:r>
    </w:p>
    <w:p w:rsidR="00C8640F" w:rsidRDefault="00C8640F" w:rsidP="00C8640F">
      <w:pPr>
        <w:autoSpaceDE w:val="0"/>
        <w:autoSpaceDN w:val="0"/>
        <w:bidi w:val="0"/>
        <w:adjustRightInd w:val="0"/>
        <w:rPr>
          <w:b/>
          <w:bCs/>
          <w:sz w:val="28"/>
          <w:szCs w:val="28"/>
        </w:rPr>
      </w:pPr>
      <w:r w:rsidRPr="00A559FA">
        <w:rPr>
          <w:b/>
          <w:bCs/>
          <w:sz w:val="28"/>
          <w:szCs w:val="28"/>
        </w:rPr>
        <w:t>Gross Picture:</w:t>
      </w:r>
      <w:r w:rsidRPr="00A559FA">
        <w:rPr>
          <w:sz w:val="28"/>
          <w:szCs w:val="28"/>
        </w:rPr>
        <w:t xml:space="preserve"> The </w:t>
      </w:r>
      <w:proofErr w:type="spellStart"/>
      <w:r w:rsidRPr="00A559FA">
        <w:rPr>
          <w:sz w:val="28"/>
          <w:szCs w:val="28"/>
        </w:rPr>
        <w:t>tumour</w:t>
      </w:r>
      <w:proofErr w:type="spellEnd"/>
      <w:r w:rsidRPr="00A559FA">
        <w:rPr>
          <w:sz w:val="28"/>
          <w:szCs w:val="28"/>
        </w:rPr>
        <w:t xml:space="preserve"> usually starts at one pole of the kidney and forms a variable sized rounded sharply demarcated mass. Cut surface of the </w:t>
      </w:r>
      <w:proofErr w:type="spellStart"/>
      <w:r w:rsidRPr="00A559FA">
        <w:rPr>
          <w:sz w:val="28"/>
          <w:szCs w:val="28"/>
        </w:rPr>
        <w:t>tumour</w:t>
      </w:r>
      <w:proofErr w:type="spellEnd"/>
      <w:r w:rsidRPr="00A559FA">
        <w:rPr>
          <w:sz w:val="28"/>
          <w:szCs w:val="28"/>
        </w:rPr>
        <w:t xml:space="preserve"> has a characteristic yellow </w:t>
      </w:r>
      <w:proofErr w:type="spellStart"/>
      <w:r w:rsidRPr="00A559FA">
        <w:rPr>
          <w:sz w:val="28"/>
          <w:szCs w:val="28"/>
        </w:rPr>
        <w:t>colour</w:t>
      </w:r>
      <w:proofErr w:type="spellEnd"/>
      <w:r w:rsidRPr="00A559FA">
        <w:rPr>
          <w:sz w:val="28"/>
          <w:szCs w:val="28"/>
        </w:rPr>
        <w:t xml:space="preserve"> due to high lipid content of the </w:t>
      </w:r>
      <w:proofErr w:type="spellStart"/>
      <w:r w:rsidRPr="00A559FA">
        <w:rPr>
          <w:sz w:val="28"/>
          <w:szCs w:val="28"/>
        </w:rPr>
        <w:t>tumour</w:t>
      </w:r>
      <w:proofErr w:type="spellEnd"/>
      <w:r w:rsidRPr="00A559FA">
        <w:rPr>
          <w:sz w:val="28"/>
          <w:szCs w:val="28"/>
        </w:rPr>
        <w:t xml:space="preserve"> cells and shows areas of </w:t>
      </w:r>
      <w:proofErr w:type="spellStart"/>
      <w:r w:rsidRPr="00A559FA">
        <w:rPr>
          <w:sz w:val="28"/>
          <w:szCs w:val="28"/>
        </w:rPr>
        <w:t>haemorrhages</w:t>
      </w:r>
      <w:proofErr w:type="spellEnd"/>
      <w:r w:rsidRPr="00A559FA">
        <w:rPr>
          <w:sz w:val="28"/>
          <w:szCs w:val="28"/>
        </w:rPr>
        <w:t xml:space="preserve">, necrosis and cystic degeneration. </w:t>
      </w:r>
      <w:r w:rsidRPr="00A559FA">
        <w:rPr>
          <w:sz w:val="28"/>
          <w:szCs w:val="28"/>
        </w:rPr>
        <w:br/>
      </w:r>
    </w:p>
    <w:p w:rsidR="00C8640F" w:rsidRPr="00705D77" w:rsidRDefault="00C8640F" w:rsidP="00C8640F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 w:rsidRPr="00A559FA">
        <w:rPr>
          <w:b/>
          <w:bCs/>
          <w:sz w:val="28"/>
          <w:szCs w:val="28"/>
        </w:rPr>
        <w:t xml:space="preserve">Microscopic Picture: </w:t>
      </w:r>
      <w:r w:rsidRPr="00A559FA">
        <w:rPr>
          <w:b/>
          <w:bCs/>
          <w:sz w:val="28"/>
          <w:szCs w:val="28"/>
        </w:rPr>
        <w:br/>
      </w:r>
      <w:r w:rsidRPr="00A559FA">
        <w:rPr>
          <w:sz w:val="28"/>
          <w:szCs w:val="28"/>
        </w:rPr>
        <w:t xml:space="preserve">  (1) </w:t>
      </w:r>
      <w:r w:rsidRPr="00A559FA">
        <w:rPr>
          <w:b/>
          <w:bCs/>
          <w:i/>
          <w:iCs/>
          <w:sz w:val="28"/>
          <w:szCs w:val="28"/>
        </w:rPr>
        <w:t>Clear cell type</w:t>
      </w:r>
      <w:r w:rsidRPr="0071069E">
        <w:rPr>
          <w:rFonts w:asciiTheme="majorBidi" w:eastAsiaTheme="minorHAnsi" w:hAnsiTheme="majorBidi" w:cstheme="majorBidi"/>
          <w:b/>
          <w:bCs/>
          <w:color w:val="548DD4" w:themeColor="text2" w:themeTint="99"/>
          <w:sz w:val="28"/>
          <w:szCs w:val="28"/>
        </w:rPr>
        <w:t xml:space="preserve"> </w:t>
      </w:r>
      <w:r w:rsidRPr="00757032">
        <w:rPr>
          <w:rFonts w:asciiTheme="majorBidi" w:eastAsiaTheme="minorHAnsi" w:hAnsiTheme="majorBidi" w:cstheme="majorBidi"/>
          <w:b/>
          <w:bCs/>
          <w:sz w:val="28"/>
          <w:szCs w:val="28"/>
        </w:rPr>
        <w:t>(80%)</w:t>
      </w:r>
      <w:r w:rsidRPr="00A559FA">
        <w:rPr>
          <w:b/>
          <w:bCs/>
          <w:i/>
          <w:iCs/>
          <w:sz w:val="28"/>
          <w:szCs w:val="28"/>
        </w:rPr>
        <w:t xml:space="preserve">: </w:t>
      </w:r>
      <w:r w:rsidRPr="00A559FA">
        <w:rPr>
          <w:sz w:val="28"/>
          <w:szCs w:val="28"/>
        </w:rPr>
        <w:t>This is the commonest type,</w:t>
      </w:r>
      <w:r w:rsidRPr="00705D77">
        <w:rPr>
          <w:rFonts w:asciiTheme="majorBidi" w:eastAsiaTheme="minorHAnsi" w:hAnsiTheme="majorBidi" w:cstheme="majorBidi"/>
          <w:color w:val="548DD4" w:themeColor="text2" w:themeTint="99"/>
          <w:sz w:val="28"/>
          <w:szCs w:val="28"/>
        </w:rPr>
        <w:t xml:space="preserve"> </w:t>
      </w:r>
      <w:proofErr w:type="gramStart"/>
      <w:r w:rsidRPr="00705D77">
        <w:rPr>
          <w:rFonts w:asciiTheme="majorBidi" w:eastAsiaTheme="minorHAnsi" w:hAnsiTheme="majorBidi" w:cstheme="majorBidi"/>
          <w:sz w:val="28"/>
          <w:szCs w:val="28"/>
        </w:rPr>
        <w:t>Both</w:t>
      </w:r>
      <w:proofErr w:type="gramEnd"/>
      <w:r w:rsidRPr="00705D77">
        <w:rPr>
          <w:rFonts w:asciiTheme="majorBidi" w:eastAsiaTheme="minorHAnsi" w:hAnsiTheme="majorBidi" w:cstheme="majorBidi"/>
          <w:sz w:val="28"/>
          <w:szCs w:val="28"/>
        </w:rPr>
        <w:t xml:space="preserve"> familial and sporadic </w:t>
      </w:r>
      <w:r>
        <w:rPr>
          <w:rFonts w:asciiTheme="majorBidi" w:eastAsiaTheme="minorHAnsi" w:hAnsiTheme="majorBidi" w:cstheme="majorBidi"/>
          <w:sz w:val="28"/>
          <w:szCs w:val="28"/>
        </w:rPr>
        <w:br/>
        <w:t xml:space="preserve">       </w:t>
      </w:r>
      <w:r w:rsidRPr="00705D77">
        <w:rPr>
          <w:rFonts w:asciiTheme="majorBidi" w:eastAsiaTheme="minorHAnsi" w:hAnsiTheme="majorBidi" w:cstheme="majorBidi"/>
          <w:sz w:val="28"/>
          <w:szCs w:val="28"/>
        </w:rPr>
        <w:t xml:space="preserve">forms are commonly associated with an underlying genetic defect in the </w:t>
      </w:r>
      <w:r w:rsidRPr="00705D77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VHL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(von </w:t>
      </w:r>
      <w:r>
        <w:rPr>
          <w:rFonts w:asciiTheme="majorBidi" w:eastAsiaTheme="minorHAnsi" w:hAnsiTheme="majorBidi" w:cstheme="majorBidi"/>
          <w:sz w:val="28"/>
          <w:szCs w:val="28"/>
        </w:rPr>
        <w:br/>
        <w:t xml:space="preserve">      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</w:rPr>
        <w:t>Hipple</w:t>
      </w:r>
      <w:proofErr w:type="spellEnd"/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</w:rPr>
        <w:t>Lindu</w:t>
      </w:r>
      <w:proofErr w:type="spellEnd"/>
      <w:r>
        <w:rPr>
          <w:rFonts w:asciiTheme="majorBidi" w:eastAsiaTheme="minorHAnsi" w:hAnsiTheme="majorBidi" w:cstheme="majorBidi"/>
          <w:sz w:val="28"/>
          <w:szCs w:val="28"/>
        </w:rPr>
        <w:t xml:space="preserve">) </w:t>
      </w:r>
      <w:r w:rsidRPr="00705D77">
        <w:rPr>
          <w:rFonts w:asciiTheme="majorBidi" w:eastAsiaTheme="minorHAnsi" w:hAnsiTheme="majorBidi" w:cstheme="majorBidi"/>
          <w:sz w:val="28"/>
          <w:szCs w:val="28"/>
        </w:rPr>
        <w:t>gene (a tumor suppressor gene on chromosome 3).</w:t>
      </w:r>
    </w:p>
    <w:p w:rsidR="00C8640F" w:rsidRDefault="00C8640F" w:rsidP="00C8640F">
      <w:pPr>
        <w:autoSpaceDE w:val="0"/>
        <w:autoSpaceDN w:val="0"/>
        <w:bidi w:val="0"/>
        <w:adjustRightInd w:val="0"/>
        <w:ind w:left="480"/>
        <w:rPr>
          <w:sz w:val="28"/>
          <w:szCs w:val="28"/>
        </w:rPr>
      </w:pPr>
      <w:r w:rsidRPr="00705D77">
        <w:rPr>
          <w:rFonts w:asciiTheme="majorBidi" w:eastAsiaTheme="minorHAnsi" w:hAnsiTheme="majorBidi" w:cstheme="majorBidi"/>
          <w:sz w:val="28"/>
          <w:szCs w:val="28"/>
        </w:rPr>
        <w:t>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05D77">
        <w:rPr>
          <w:rFonts w:asciiTheme="majorBidi" w:eastAsiaTheme="minorHAnsi" w:hAnsiTheme="majorBidi" w:cstheme="majorBidi"/>
          <w:sz w:val="28"/>
          <w:szCs w:val="28"/>
        </w:rPr>
        <w:t>tumors are made up</w:t>
      </w:r>
      <w:r>
        <w:rPr>
          <w:rFonts w:ascii="BookAntiqua" w:eastAsiaTheme="minorHAnsi" w:hAnsiTheme="minorHAnsi" w:cs="BookAntiqua"/>
          <w:sz w:val="19"/>
          <w:szCs w:val="19"/>
        </w:rPr>
        <w:t xml:space="preserve"> </w:t>
      </w:r>
      <w:r w:rsidRPr="004207A8">
        <w:rPr>
          <w:rFonts w:asciiTheme="majorBidi" w:eastAsiaTheme="minorHAnsi" w:hAnsiTheme="majorBidi" w:cstheme="majorBidi"/>
          <w:sz w:val="28"/>
          <w:szCs w:val="28"/>
        </w:rPr>
        <w:t>of</w:t>
      </w:r>
      <w:r w:rsidRPr="004207A8">
        <w:rPr>
          <w:rFonts w:asciiTheme="majorBidi" w:hAnsiTheme="majorBidi" w:cstheme="majorBidi"/>
          <w:sz w:val="28"/>
          <w:szCs w:val="28"/>
        </w:rPr>
        <w:t xml:space="preserve"> </w:t>
      </w:r>
      <w:r w:rsidRPr="004207A8">
        <w:rPr>
          <w:rFonts w:asciiTheme="majorBidi" w:eastAsiaTheme="minorHAnsi" w:hAnsiTheme="majorBidi" w:cstheme="majorBidi"/>
          <w:sz w:val="28"/>
          <w:szCs w:val="28"/>
        </w:rPr>
        <w:t>cells with clear or granular cytoplasm</w:t>
      </w:r>
      <w:r>
        <w:rPr>
          <w:sz w:val="28"/>
          <w:szCs w:val="28"/>
        </w:rPr>
        <w:t xml:space="preserve">, </w:t>
      </w:r>
      <w:r w:rsidRPr="00A559FA">
        <w:rPr>
          <w:sz w:val="28"/>
          <w:szCs w:val="28"/>
        </w:rPr>
        <w:t xml:space="preserve">the cells are large rounded or </w:t>
      </w:r>
      <w:proofErr w:type="spellStart"/>
      <w:r w:rsidRPr="00A559FA">
        <w:rPr>
          <w:sz w:val="28"/>
          <w:szCs w:val="28"/>
        </w:rPr>
        <w:t>polyhydral</w:t>
      </w:r>
      <w:proofErr w:type="spellEnd"/>
      <w:r w:rsidRPr="00A559FA">
        <w:rPr>
          <w:sz w:val="28"/>
          <w:szCs w:val="28"/>
        </w:rPr>
        <w:t xml:space="preserve"> and arranged in acini or trabec</w:t>
      </w:r>
      <w:r>
        <w:rPr>
          <w:sz w:val="28"/>
          <w:szCs w:val="28"/>
        </w:rPr>
        <w:t xml:space="preserve">ulae separated by scanty </w:t>
      </w:r>
      <w:proofErr w:type="spellStart"/>
      <w:r>
        <w:rPr>
          <w:sz w:val="28"/>
          <w:szCs w:val="28"/>
        </w:rPr>
        <w:t>strom</w:t>
      </w:r>
      <w:proofErr w:type="spellEnd"/>
      <w:r w:rsidRPr="00A559FA">
        <w:rPr>
          <w:sz w:val="28"/>
          <w:szCs w:val="28"/>
        </w:rPr>
        <w:t xml:space="preserve"> containing thin walled vessels. The cytoplasm is clear or vacuolated due to its high content of lipids and glycogen and the nucleus is small and darkly stain</w:t>
      </w:r>
      <w:r>
        <w:rPr>
          <w:sz w:val="28"/>
          <w:szCs w:val="28"/>
        </w:rPr>
        <w:t xml:space="preserve">ed. </w:t>
      </w:r>
    </w:p>
    <w:p w:rsidR="00C8640F" w:rsidRDefault="00C8640F" w:rsidP="00C8640F">
      <w:pPr>
        <w:autoSpaceDE w:val="0"/>
        <w:autoSpaceDN w:val="0"/>
        <w:bidi w:val="0"/>
        <w:adjustRightInd w:val="0"/>
        <w:rPr>
          <w:sz w:val="28"/>
          <w:szCs w:val="28"/>
        </w:rPr>
      </w:pPr>
    </w:p>
    <w:p w:rsidR="00C8640F" w:rsidRDefault="00C8640F" w:rsidP="00C8640F">
      <w:pPr>
        <w:autoSpaceDE w:val="0"/>
        <w:autoSpaceDN w:val="0"/>
        <w:bidi w:val="0"/>
        <w:adjustRightInd w:val="0"/>
        <w:rPr>
          <w:sz w:val="28"/>
          <w:szCs w:val="28"/>
        </w:rPr>
      </w:pPr>
      <w:r w:rsidRPr="00A559FA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A559FA">
        <w:rPr>
          <w:sz w:val="28"/>
          <w:szCs w:val="28"/>
        </w:rPr>
        <w:t xml:space="preserve">) </w:t>
      </w:r>
      <w:r w:rsidRPr="00A559FA">
        <w:rPr>
          <w:b/>
          <w:bCs/>
          <w:i/>
          <w:iCs/>
          <w:sz w:val="28"/>
          <w:szCs w:val="28"/>
        </w:rPr>
        <w:t>Papillary type</w:t>
      </w:r>
      <w:r>
        <w:rPr>
          <w:b/>
          <w:bCs/>
          <w:i/>
          <w:iCs/>
          <w:sz w:val="28"/>
          <w:szCs w:val="28"/>
        </w:rPr>
        <w:t xml:space="preserve"> (15%)</w:t>
      </w:r>
      <w:r w:rsidRPr="00A559FA">
        <w:rPr>
          <w:b/>
          <w:bCs/>
          <w:i/>
          <w:iCs/>
          <w:sz w:val="28"/>
          <w:szCs w:val="28"/>
        </w:rPr>
        <w:t xml:space="preserve">: </w:t>
      </w:r>
      <w:r w:rsidRPr="00097EED">
        <w:rPr>
          <w:rFonts w:asciiTheme="majorBidi" w:eastAsiaTheme="minorHAnsi" w:hAnsiTheme="majorBidi" w:cstheme="majorBidi"/>
          <w:sz w:val="28"/>
          <w:szCs w:val="28"/>
        </w:rPr>
        <w:t>have a papillary growth pattern</w:t>
      </w:r>
      <w:r w:rsidRPr="00097EED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  <w:r w:rsidRPr="00097EED">
        <w:rPr>
          <w:rFonts w:asciiTheme="majorBidi" w:eastAsiaTheme="minorHAnsi" w:hAnsiTheme="majorBidi" w:cstheme="majorBidi"/>
          <w:sz w:val="28"/>
          <w:szCs w:val="28"/>
        </w:rPr>
        <w:t>and affect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97EED">
        <w:rPr>
          <w:rFonts w:asciiTheme="majorBidi" w:eastAsiaTheme="minorHAnsi" w:hAnsiTheme="majorBidi" w:cstheme="majorBidi"/>
          <w:sz w:val="28"/>
          <w:szCs w:val="28"/>
        </w:rPr>
        <w:t>the proximal tubules.</w:t>
      </w:r>
      <w:r w:rsidRPr="00A559FA">
        <w:rPr>
          <w:sz w:val="28"/>
          <w:szCs w:val="28"/>
        </w:rPr>
        <w:t xml:space="preserve"> Th</w:t>
      </w:r>
      <w:r>
        <w:rPr>
          <w:sz w:val="28"/>
          <w:szCs w:val="28"/>
        </w:rPr>
        <w:t xml:space="preserve">e cells are columnar in shape. </w:t>
      </w:r>
    </w:p>
    <w:p w:rsidR="00C8640F" w:rsidRDefault="00C8640F" w:rsidP="00C8640F">
      <w:pPr>
        <w:autoSpaceDE w:val="0"/>
        <w:autoSpaceDN w:val="0"/>
        <w:bidi w:val="0"/>
        <w:adjustRightInd w:val="0"/>
        <w:ind w:left="480"/>
        <w:rPr>
          <w:sz w:val="28"/>
          <w:szCs w:val="28"/>
        </w:rPr>
      </w:pPr>
    </w:p>
    <w:p w:rsidR="00C8640F" w:rsidRPr="00E664E7" w:rsidRDefault="00C8640F" w:rsidP="00C8640F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 w:rsidRPr="00A559FA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A559FA">
        <w:rPr>
          <w:sz w:val="28"/>
          <w:szCs w:val="28"/>
        </w:rPr>
        <w:t xml:space="preserve">) </w:t>
      </w:r>
      <w:proofErr w:type="spellStart"/>
      <w:r w:rsidRPr="00A559FA">
        <w:rPr>
          <w:b/>
          <w:bCs/>
          <w:i/>
          <w:iCs/>
          <w:sz w:val="28"/>
          <w:szCs w:val="28"/>
        </w:rPr>
        <w:t>Chromophobe</w:t>
      </w:r>
      <w:proofErr w:type="spellEnd"/>
      <w:r w:rsidRPr="00A559FA">
        <w:rPr>
          <w:b/>
          <w:bCs/>
          <w:i/>
          <w:iCs/>
          <w:sz w:val="28"/>
          <w:szCs w:val="28"/>
        </w:rPr>
        <w:t xml:space="preserve"> cell type</w:t>
      </w:r>
      <w:r>
        <w:rPr>
          <w:b/>
          <w:bCs/>
          <w:i/>
          <w:iCs/>
          <w:sz w:val="28"/>
          <w:szCs w:val="28"/>
        </w:rPr>
        <w:t xml:space="preserve"> (5%)</w:t>
      </w:r>
      <w:r w:rsidRPr="00A559FA">
        <w:rPr>
          <w:b/>
          <w:bCs/>
          <w:i/>
          <w:iCs/>
          <w:sz w:val="28"/>
          <w:szCs w:val="28"/>
        </w:rPr>
        <w:t>:</w:t>
      </w:r>
      <w:r w:rsidRPr="00E664E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E664E7">
        <w:rPr>
          <w:rFonts w:asciiTheme="majorBidi" w:eastAsiaTheme="minorHAnsi" w:hAnsiTheme="majorBidi" w:cstheme="majorBidi"/>
          <w:sz w:val="28"/>
          <w:szCs w:val="28"/>
        </w:rPr>
        <w:t>composed of cells with prominent cell membranes</w:t>
      </w:r>
    </w:p>
    <w:p w:rsidR="00C8640F" w:rsidRPr="00E664E7" w:rsidRDefault="00C8640F" w:rsidP="00C8640F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proofErr w:type="gramStart"/>
      <w:r w:rsidRPr="00E664E7">
        <w:rPr>
          <w:rFonts w:asciiTheme="majorBidi" w:eastAsiaTheme="minorHAnsi" w:hAnsiTheme="majorBidi" w:cstheme="majorBidi"/>
          <w:sz w:val="28"/>
          <w:szCs w:val="28"/>
        </w:rPr>
        <w:t>and</w:t>
      </w:r>
      <w:proofErr w:type="gramEnd"/>
      <w:r w:rsidRPr="00E664E7">
        <w:rPr>
          <w:rFonts w:asciiTheme="majorBidi" w:eastAsiaTheme="minorHAnsi" w:hAnsiTheme="majorBidi" w:cstheme="majorBidi"/>
          <w:sz w:val="28"/>
          <w:szCs w:val="28"/>
        </w:rPr>
        <w:t xml:space="preserve"> pale eosinophilic cytoplasm, usually with 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E664E7">
        <w:rPr>
          <w:rFonts w:asciiTheme="majorBidi" w:eastAsiaTheme="minorHAnsi" w:hAnsiTheme="majorBidi" w:cstheme="majorBidi"/>
          <w:sz w:val="28"/>
          <w:szCs w:val="28"/>
        </w:rPr>
        <w:t>halo around the nucleus.</w:t>
      </w:r>
      <w:r w:rsidRPr="00E664E7">
        <w:rPr>
          <w:rFonts w:asciiTheme="majorBidi" w:hAnsiTheme="majorBidi" w:cstheme="majorBidi"/>
          <w:sz w:val="28"/>
          <w:szCs w:val="28"/>
        </w:rPr>
        <w:t xml:space="preserve"> </w:t>
      </w:r>
    </w:p>
    <w:p w:rsidR="00C8640F" w:rsidRDefault="00C8640F" w:rsidP="00C8640F">
      <w:pPr>
        <w:autoSpaceDE w:val="0"/>
        <w:autoSpaceDN w:val="0"/>
        <w:bidi w:val="0"/>
        <w:adjustRightInd w:val="0"/>
        <w:rPr>
          <w:sz w:val="28"/>
          <w:szCs w:val="28"/>
        </w:rPr>
      </w:pPr>
    </w:p>
    <w:p w:rsidR="009C2BF0" w:rsidRDefault="00C8640F" w:rsidP="00C8640F">
      <w:pPr>
        <w:autoSpaceDE w:val="0"/>
        <w:autoSpaceDN w:val="0"/>
        <w:bidi w:val="0"/>
        <w:adjustRightInd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(4) </w:t>
      </w:r>
      <w:proofErr w:type="spellStart"/>
      <w:r w:rsidRPr="00A559FA">
        <w:rPr>
          <w:b/>
          <w:bCs/>
          <w:i/>
          <w:iCs/>
          <w:sz w:val="28"/>
          <w:szCs w:val="28"/>
        </w:rPr>
        <w:t>Sarcomatoid</w:t>
      </w:r>
      <w:proofErr w:type="spellEnd"/>
      <w:r w:rsidRPr="00A559FA">
        <w:rPr>
          <w:b/>
          <w:bCs/>
          <w:i/>
          <w:iCs/>
          <w:sz w:val="28"/>
          <w:szCs w:val="28"/>
        </w:rPr>
        <w:t xml:space="preserve"> type: </w:t>
      </w:r>
      <w:r w:rsidRPr="00A559FA">
        <w:rPr>
          <w:sz w:val="28"/>
          <w:szCs w:val="28"/>
        </w:rPr>
        <w:t xml:space="preserve">The cells are undifferentiated and spindle shaped. </w:t>
      </w:r>
    </w:p>
    <w:p w:rsidR="009C2BF0" w:rsidRDefault="009C2BF0" w:rsidP="009C2BF0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color w:val="548DD4" w:themeColor="text2" w:themeTint="99"/>
          <w:sz w:val="28"/>
          <w:szCs w:val="28"/>
        </w:rPr>
      </w:pPr>
    </w:p>
    <w:p w:rsidR="00341237" w:rsidRDefault="00341237" w:rsidP="009C2BF0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:rsidR="00341237" w:rsidRDefault="00341237" w:rsidP="00341237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:rsidR="00341237" w:rsidRDefault="00341237" w:rsidP="00341237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:rsidR="009C2BF0" w:rsidRPr="009C2BF0" w:rsidRDefault="009C2BF0" w:rsidP="00341237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9C2BF0">
        <w:rPr>
          <w:rFonts w:asciiTheme="majorBidi" w:eastAsiaTheme="minorHAnsi" w:hAnsiTheme="majorBidi" w:cstheme="majorBidi"/>
          <w:b/>
          <w:bCs/>
          <w:sz w:val="28"/>
          <w:szCs w:val="28"/>
        </w:rPr>
        <w:lastRenderedPageBreak/>
        <w:t>Presentation</w:t>
      </w:r>
    </w:p>
    <w:p w:rsidR="009C2BF0" w:rsidRPr="009C2BF0" w:rsidRDefault="009C2BF0" w:rsidP="009C2BF0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 w:rsidRPr="009C2BF0">
        <w:rPr>
          <w:rFonts w:asciiTheme="majorBidi" w:eastAsiaTheme="minorHAnsi" w:hAnsiTheme="majorBidi" w:cstheme="majorBidi"/>
          <w:sz w:val="28"/>
          <w:szCs w:val="28"/>
        </w:rPr>
        <w:t xml:space="preserve">The classic </w:t>
      </w:r>
      <w:r w:rsidRPr="009C2BF0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triad of clinical symptoms </w:t>
      </w:r>
      <w:r w:rsidRPr="009C2BF0">
        <w:rPr>
          <w:rFonts w:asciiTheme="majorBidi" w:eastAsiaTheme="minorHAnsi" w:hAnsiTheme="majorBidi" w:cstheme="majorBidi"/>
          <w:sz w:val="28"/>
          <w:szCs w:val="28"/>
        </w:rPr>
        <w:t>includes:</w:t>
      </w:r>
    </w:p>
    <w:p w:rsidR="009C2BF0" w:rsidRPr="009C2BF0" w:rsidRDefault="009C2BF0" w:rsidP="009C2BF0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proofErr w:type="gramStart"/>
      <w:r w:rsidRPr="009C2BF0">
        <w:rPr>
          <w:rFonts w:asciiTheme="majorBidi" w:eastAsia="ZapfDingbatsStd" w:hAnsiTheme="majorBidi" w:cstheme="majorBidi"/>
          <w:sz w:val="28"/>
          <w:szCs w:val="28"/>
        </w:rPr>
        <w:t xml:space="preserve">■ </w:t>
      </w:r>
      <w:r w:rsidRPr="009C2BF0">
        <w:rPr>
          <w:rFonts w:asciiTheme="majorBidi" w:eastAsiaTheme="minorHAnsi" w:hAnsiTheme="majorBidi" w:cstheme="majorBidi"/>
          <w:sz w:val="28"/>
          <w:szCs w:val="28"/>
        </w:rPr>
        <w:t>Painless hematuria (microscopic or macroscopic).</w:t>
      </w:r>
      <w:proofErr w:type="gramEnd"/>
    </w:p>
    <w:p w:rsidR="009C2BF0" w:rsidRPr="009C2BF0" w:rsidRDefault="009C2BF0" w:rsidP="009C2BF0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 w:rsidRPr="009C2BF0">
        <w:rPr>
          <w:rFonts w:asciiTheme="majorBidi" w:eastAsia="ZapfDingbatsStd" w:hAnsiTheme="majorBidi" w:cstheme="majorBidi"/>
          <w:sz w:val="28"/>
          <w:szCs w:val="28"/>
        </w:rPr>
        <w:t xml:space="preserve">■ </w:t>
      </w:r>
      <w:r w:rsidRPr="009C2BF0">
        <w:rPr>
          <w:rFonts w:asciiTheme="majorBidi" w:eastAsiaTheme="minorHAnsi" w:hAnsiTheme="majorBidi" w:cstheme="majorBidi"/>
          <w:sz w:val="28"/>
          <w:szCs w:val="28"/>
        </w:rPr>
        <w:t>Palpable flank mass.</w:t>
      </w:r>
    </w:p>
    <w:p w:rsidR="009C2BF0" w:rsidRDefault="009C2BF0" w:rsidP="009C2BF0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proofErr w:type="gramStart"/>
      <w:r w:rsidRPr="009C2BF0">
        <w:rPr>
          <w:rFonts w:asciiTheme="majorBidi" w:eastAsia="ZapfDingbatsStd" w:hAnsiTheme="majorBidi" w:cstheme="majorBidi"/>
          <w:sz w:val="28"/>
          <w:szCs w:val="28"/>
        </w:rPr>
        <w:t xml:space="preserve">■ </w:t>
      </w:r>
      <w:r w:rsidRPr="009C2BF0">
        <w:rPr>
          <w:rFonts w:asciiTheme="majorBidi" w:eastAsiaTheme="minorHAnsi" w:hAnsiTheme="majorBidi" w:cstheme="majorBidi"/>
          <w:sz w:val="28"/>
          <w:szCs w:val="28"/>
        </w:rPr>
        <w:t>Flank pain.</w:t>
      </w:r>
      <w:proofErr w:type="gramEnd"/>
    </w:p>
    <w:p w:rsidR="009C2BF0" w:rsidRDefault="009C2BF0" w:rsidP="009C2BF0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:rsidR="009C2BF0" w:rsidRPr="009C2BF0" w:rsidRDefault="009C2BF0" w:rsidP="00325AF1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9C2BF0">
        <w:rPr>
          <w:rFonts w:asciiTheme="majorBidi" w:eastAsiaTheme="minorHAnsi" w:hAnsiTheme="majorBidi" w:cstheme="majorBidi"/>
          <w:b/>
          <w:bCs/>
          <w:sz w:val="28"/>
          <w:szCs w:val="28"/>
        </w:rPr>
        <w:t>Diagnosis</w:t>
      </w:r>
    </w:p>
    <w:p w:rsidR="009C2BF0" w:rsidRPr="009C2BF0" w:rsidRDefault="009C2BF0" w:rsidP="009C2BF0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 w:rsidRPr="009C2BF0">
        <w:rPr>
          <w:rFonts w:asciiTheme="majorBidi" w:eastAsiaTheme="minorHAnsi" w:hAnsiTheme="majorBidi" w:cstheme="majorBidi"/>
          <w:sz w:val="28"/>
          <w:szCs w:val="28"/>
        </w:rPr>
        <w:t xml:space="preserve">Renal </w:t>
      </w:r>
      <w:r w:rsidRPr="009C2BF0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ultrasound </w:t>
      </w:r>
      <w:r w:rsidRPr="009C2BF0">
        <w:rPr>
          <w:rFonts w:asciiTheme="majorBidi" w:eastAsiaTheme="minorHAnsi" w:hAnsiTheme="majorBidi" w:cstheme="majorBidi"/>
          <w:sz w:val="28"/>
          <w:szCs w:val="28"/>
        </w:rPr>
        <w:t xml:space="preserve">shows the presence of a mass. </w:t>
      </w:r>
      <w:r w:rsidRPr="009C2BF0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CT </w:t>
      </w:r>
      <w:r w:rsidRPr="009C2BF0">
        <w:rPr>
          <w:rFonts w:asciiTheme="majorBidi" w:eastAsiaTheme="minorHAnsi" w:hAnsiTheme="majorBidi" w:cstheme="majorBidi"/>
          <w:sz w:val="28"/>
          <w:szCs w:val="28"/>
        </w:rPr>
        <w:t>can provide precise information</w:t>
      </w:r>
    </w:p>
    <w:p w:rsidR="009C2BF0" w:rsidRPr="009C2BF0" w:rsidRDefault="009C2BF0" w:rsidP="009C2BF0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proofErr w:type="gramStart"/>
      <w:r w:rsidRPr="009C2BF0">
        <w:rPr>
          <w:rFonts w:asciiTheme="majorBidi" w:eastAsiaTheme="minorHAnsi" w:hAnsiTheme="majorBidi" w:cstheme="majorBidi"/>
          <w:sz w:val="28"/>
          <w:szCs w:val="28"/>
        </w:rPr>
        <w:t>on</w:t>
      </w:r>
      <w:proofErr w:type="gramEnd"/>
      <w:r w:rsidRPr="009C2BF0">
        <w:rPr>
          <w:rFonts w:asciiTheme="majorBidi" w:eastAsiaTheme="minorHAnsi" w:hAnsiTheme="majorBidi" w:cstheme="majorBidi"/>
          <w:sz w:val="28"/>
          <w:szCs w:val="28"/>
        </w:rPr>
        <w:t xml:space="preserve"> the size and location of the tumor, as well as detect enlarged lymph nodes and</w:t>
      </w:r>
    </w:p>
    <w:p w:rsidR="009C2BF0" w:rsidRPr="009C2BF0" w:rsidRDefault="009C2BF0" w:rsidP="009C2BF0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proofErr w:type="gramStart"/>
      <w:r w:rsidRPr="009C2BF0">
        <w:rPr>
          <w:rFonts w:asciiTheme="majorBidi" w:eastAsiaTheme="minorHAnsi" w:hAnsiTheme="majorBidi" w:cstheme="majorBidi"/>
          <w:sz w:val="28"/>
          <w:szCs w:val="28"/>
        </w:rPr>
        <w:t>metastases</w:t>
      </w:r>
      <w:proofErr w:type="gramEnd"/>
      <w:r w:rsidRPr="009C2BF0">
        <w:rPr>
          <w:rFonts w:asciiTheme="majorBidi" w:eastAsiaTheme="minorHAnsi" w:hAnsiTheme="majorBidi" w:cstheme="majorBidi"/>
          <w:sz w:val="28"/>
          <w:szCs w:val="28"/>
        </w:rPr>
        <w:t>. The most common appearance of clear-cell renal carcinoma is an upper</w:t>
      </w:r>
    </w:p>
    <w:p w:rsidR="009C2BF0" w:rsidRPr="009C2BF0" w:rsidRDefault="009C2BF0" w:rsidP="009C2BF0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proofErr w:type="gramStart"/>
      <w:r w:rsidRPr="009C2BF0">
        <w:rPr>
          <w:rFonts w:asciiTheme="majorBidi" w:eastAsiaTheme="minorHAnsi" w:hAnsiTheme="majorBidi" w:cstheme="majorBidi"/>
          <w:sz w:val="28"/>
          <w:szCs w:val="28"/>
        </w:rPr>
        <w:t>pole</w:t>
      </w:r>
      <w:proofErr w:type="gramEnd"/>
      <w:r w:rsidRPr="009C2BF0">
        <w:rPr>
          <w:rFonts w:asciiTheme="majorBidi" w:eastAsiaTheme="minorHAnsi" w:hAnsiTheme="majorBidi" w:cstheme="majorBidi"/>
          <w:sz w:val="28"/>
          <w:szCs w:val="28"/>
        </w:rPr>
        <w:t xml:space="preserve"> mass with cysts and hemorrhage.</w:t>
      </w:r>
    </w:p>
    <w:p w:rsidR="00C8640F" w:rsidRPr="00BA7DE3" w:rsidRDefault="00C8640F" w:rsidP="009C2BF0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 w:rsidRPr="00A559FA">
        <w:rPr>
          <w:b/>
          <w:bCs/>
          <w:sz w:val="28"/>
          <w:szCs w:val="28"/>
        </w:rPr>
        <w:t xml:space="preserve"> Spread: </w:t>
      </w:r>
      <w:r w:rsidRPr="00A559FA">
        <w:rPr>
          <w:sz w:val="28"/>
          <w:szCs w:val="28"/>
        </w:rPr>
        <w:t xml:space="preserve">(1) Direct spread: To the renal pelvis, renal capsule, surrounding structures, </w:t>
      </w:r>
      <w:r>
        <w:rPr>
          <w:sz w:val="28"/>
          <w:szCs w:val="28"/>
        </w:rPr>
        <w:br/>
        <w:t xml:space="preserve">                 </w:t>
      </w:r>
      <w:r w:rsidRPr="00A559FA">
        <w:rPr>
          <w:sz w:val="28"/>
          <w:szCs w:val="28"/>
        </w:rPr>
        <w:t xml:space="preserve">renal vein and inferior vena cava.       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br/>
        <w:t xml:space="preserve">            </w:t>
      </w:r>
      <w:r w:rsidRPr="00A559FA">
        <w:rPr>
          <w:sz w:val="28"/>
          <w:szCs w:val="28"/>
        </w:rPr>
        <w:t>(2) Blood spread: Early to the lungs, bones and liver</w:t>
      </w:r>
      <w:r>
        <w:rPr>
          <w:sz w:val="28"/>
          <w:szCs w:val="28"/>
        </w:rPr>
        <w:t>, invasion of</w:t>
      </w:r>
      <w:r w:rsidRPr="00BA7DE3">
        <w:rPr>
          <w:rFonts w:asciiTheme="majorBidi" w:eastAsiaTheme="minorHAnsi" w:hAnsiTheme="majorBidi" w:cstheme="majorBidi"/>
          <w:color w:val="548DD4" w:themeColor="text2" w:themeTint="99"/>
          <w:sz w:val="28"/>
          <w:szCs w:val="28"/>
        </w:rPr>
        <w:t xml:space="preserve"> </w:t>
      </w:r>
      <w:r w:rsidRPr="00BA7DE3">
        <w:rPr>
          <w:rFonts w:asciiTheme="majorBidi" w:eastAsiaTheme="minorHAnsi" w:hAnsiTheme="majorBidi" w:cstheme="majorBidi"/>
          <w:sz w:val="28"/>
          <w:szCs w:val="28"/>
        </w:rPr>
        <w:t xml:space="preserve">left renal vein  </w:t>
      </w:r>
      <w:r w:rsidRPr="00BA7DE3">
        <w:rPr>
          <w:rFonts w:asciiTheme="majorBidi" w:eastAsiaTheme="minorHAnsi" w:hAnsiTheme="majorBidi" w:cstheme="majorBidi"/>
          <w:sz w:val="28"/>
          <w:szCs w:val="28"/>
        </w:rPr>
        <w:br/>
        <w:t xml:space="preserve">           can cause </w:t>
      </w:r>
      <w:r w:rsidRPr="00BA7DE3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left-sided varicocele </w:t>
      </w:r>
      <w:r w:rsidRPr="00BA7DE3">
        <w:rPr>
          <w:rFonts w:asciiTheme="majorBidi" w:eastAsiaTheme="minorHAnsi" w:hAnsiTheme="majorBidi" w:cstheme="majorBidi"/>
          <w:sz w:val="28"/>
          <w:szCs w:val="28"/>
        </w:rPr>
        <w:t>due to blockage of left spermatic vein drainage.</w:t>
      </w:r>
    </w:p>
    <w:p w:rsidR="00C8640F" w:rsidRDefault="00C8640F" w:rsidP="00C8640F">
      <w:pPr>
        <w:autoSpaceDE w:val="0"/>
        <w:autoSpaceDN w:val="0"/>
        <w:bidi w:val="0"/>
        <w:adjustRightInd w:val="0"/>
        <w:ind w:left="480" w:hanging="360"/>
        <w:rPr>
          <w:sz w:val="28"/>
          <w:szCs w:val="28"/>
        </w:rPr>
      </w:pPr>
      <w:r w:rsidRPr="00A559F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br/>
        <w:t xml:space="preserve">     </w:t>
      </w:r>
      <w:r w:rsidRPr="00A559FA">
        <w:rPr>
          <w:sz w:val="28"/>
          <w:szCs w:val="28"/>
        </w:rPr>
        <w:t xml:space="preserve">(3) Lymphatic spread: To the para-aortic lymph nodes. </w:t>
      </w:r>
    </w:p>
    <w:p w:rsidR="00C8640F" w:rsidRDefault="00C8640F" w:rsidP="003476AE">
      <w:pPr>
        <w:autoSpaceDE w:val="0"/>
        <w:autoSpaceDN w:val="0"/>
        <w:bidi w:val="0"/>
        <w:adjustRightInd w:val="0"/>
        <w:ind w:left="142" w:hanging="360"/>
        <w:rPr>
          <w:sz w:val="28"/>
          <w:szCs w:val="28"/>
        </w:rPr>
      </w:pPr>
      <w:r w:rsidRPr="00A559FA">
        <w:rPr>
          <w:sz w:val="28"/>
          <w:szCs w:val="28"/>
        </w:rPr>
        <w:br/>
      </w:r>
      <w:r w:rsidRPr="00A559FA">
        <w:rPr>
          <w:b/>
          <w:bCs/>
          <w:sz w:val="28"/>
          <w:szCs w:val="28"/>
        </w:rPr>
        <w:t xml:space="preserve">Clinical Effects: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br/>
        <w:t xml:space="preserve">   </w:t>
      </w:r>
      <w:r w:rsidRPr="00A559FA">
        <w:rPr>
          <w:sz w:val="28"/>
          <w:szCs w:val="28"/>
        </w:rPr>
        <w:t xml:space="preserve">(1) Painless </w:t>
      </w:r>
      <w:proofErr w:type="spellStart"/>
      <w:r w:rsidRPr="00A559FA">
        <w:rPr>
          <w:sz w:val="28"/>
          <w:szCs w:val="28"/>
        </w:rPr>
        <w:t>haematuria</w:t>
      </w:r>
      <w:proofErr w:type="spellEnd"/>
      <w:r w:rsidRPr="00A559FA">
        <w:rPr>
          <w:sz w:val="28"/>
          <w:szCs w:val="28"/>
        </w:rPr>
        <w:t xml:space="preserve">.                                                                                </w:t>
      </w:r>
      <w:r w:rsidRPr="00A559FA">
        <w:rPr>
          <w:sz w:val="28"/>
          <w:szCs w:val="28"/>
        </w:rPr>
        <w:br/>
        <w:t xml:space="preserve">   (2) Pain in the loin. </w:t>
      </w:r>
      <w:r w:rsidRPr="00A559FA">
        <w:rPr>
          <w:sz w:val="28"/>
          <w:szCs w:val="28"/>
        </w:rPr>
        <w:br/>
        <w:t xml:space="preserve">   (3) Palpable mass.                                                                                      </w:t>
      </w:r>
      <w:r w:rsidRPr="00A559FA">
        <w:rPr>
          <w:sz w:val="28"/>
          <w:szCs w:val="28"/>
        </w:rPr>
        <w:br/>
        <w:t xml:space="preserve">   (4) Obstruction of the spermatic veins by the </w:t>
      </w:r>
      <w:proofErr w:type="spellStart"/>
      <w:r w:rsidRPr="00A559FA">
        <w:rPr>
          <w:sz w:val="28"/>
          <w:szCs w:val="28"/>
        </w:rPr>
        <w:t>tumour</w:t>
      </w:r>
      <w:proofErr w:type="spellEnd"/>
      <w:r w:rsidRPr="00A559FA">
        <w:rPr>
          <w:sz w:val="28"/>
          <w:szCs w:val="28"/>
        </w:rPr>
        <w:t xml:space="preserve"> produces varicocele.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br/>
        <w:t xml:space="preserve">   (5) Manifestations due to metastasis in lungs and bone.                                                    </w:t>
      </w:r>
      <w:r>
        <w:rPr>
          <w:sz w:val="28"/>
          <w:szCs w:val="28"/>
        </w:rPr>
        <w:br/>
        <w:t xml:space="preserve">   (6) </w:t>
      </w:r>
      <w:proofErr w:type="spellStart"/>
      <w:r>
        <w:rPr>
          <w:sz w:val="28"/>
          <w:szCs w:val="28"/>
        </w:rPr>
        <w:t>Anaemia</w:t>
      </w:r>
      <w:proofErr w:type="spellEnd"/>
      <w:r>
        <w:rPr>
          <w:sz w:val="28"/>
          <w:szCs w:val="28"/>
        </w:rPr>
        <w:t xml:space="preserve">, fever and weight loss.                                                                                    </w:t>
      </w:r>
      <w:r>
        <w:rPr>
          <w:sz w:val="28"/>
          <w:szCs w:val="28"/>
        </w:rPr>
        <w:br/>
        <w:t xml:space="preserve">   (7) Polycythemia due to secretion of an </w:t>
      </w:r>
      <w:proofErr w:type="spellStart"/>
      <w:r>
        <w:rPr>
          <w:sz w:val="28"/>
          <w:szCs w:val="28"/>
        </w:rPr>
        <w:t>erythropoietic</w:t>
      </w:r>
      <w:proofErr w:type="spellEnd"/>
      <w:r>
        <w:rPr>
          <w:sz w:val="28"/>
          <w:szCs w:val="28"/>
        </w:rPr>
        <w:t xml:space="preserve"> stimulating substance.</w:t>
      </w:r>
      <w:r>
        <w:rPr>
          <w:sz w:val="28"/>
          <w:szCs w:val="28"/>
        </w:rPr>
        <w:br/>
        <w:t xml:space="preserve">   (8) Hypercalcemia as a result of production of </w:t>
      </w:r>
      <w:proofErr w:type="spellStart"/>
      <w:r>
        <w:rPr>
          <w:sz w:val="28"/>
          <w:szCs w:val="28"/>
        </w:rPr>
        <w:t>parathormone</w:t>
      </w:r>
      <w:proofErr w:type="spellEnd"/>
      <w:r>
        <w:rPr>
          <w:sz w:val="28"/>
          <w:szCs w:val="28"/>
        </w:rPr>
        <w:t xml:space="preserve">-like substance.             </w:t>
      </w:r>
      <w:r>
        <w:rPr>
          <w:sz w:val="28"/>
          <w:szCs w:val="28"/>
        </w:rPr>
        <w:br/>
        <w:t xml:space="preserve">   (9) Gynecomastia as a result of gonadotropin and placental </w:t>
      </w:r>
      <w:proofErr w:type="spellStart"/>
      <w:r>
        <w:rPr>
          <w:sz w:val="28"/>
          <w:szCs w:val="28"/>
        </w:rPr>
        <w:t>lactogen</w:t>
      </w:r>
      <w:proofErr w:type="spellEnd"/>
      <w:r>
        <w:rPr>
          <w:sz w:val="28"/>
          <w:szCs w:val="28"/>
        </w:rPr>
        <w:t xml:space="preserve"> production. </w:t>
      </w:r>
    </w:p>
    <w:p w:rsidR="00325AF1" w:rsidRDefault="00325AF1" w:rsidP="00C8640F">
      <w:pPr>
        <w:pStyle w:val="NormalWeb"/>
        <w:tabs>
          <w:tab w:val="right" w:pos="600"/>
          <w:tab w:val="right" w:pos="1440"/>
        </w:tabs>
        <w:spacing w:after="240" w:afterAutospacing="0"/>
        <w:rPr>
          <w:rFonts w:hint="cs"/>
          <w:sz w:val="28"/>
          <w:szCs w:val="28"/>
          <w:rtl/>
        </w:rPr>
      </w:pPr>
      <w:r w:rsidRPr="00325AF1">
        <w:rPr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97E2769" wp14:editId="67BAA808">
            <wp:simplePos x="0" y="0"/>
            <wp:positionH relativeFrom="column">
              <wp:posOffset>3059431</wp:posOffset>
            </wp:positionH>
            <wp:positionV relativeFrom="paragraph">
              <wp:posOffset>252730</wp:posOffset>
            </wp:positionV>
            <wp:extent cx="2087880" cy="2576825"/>
            <wp:effectExtent l="0" t="0" r="0" b="0"/>
            <wp:wrapNone/>
            <wp:docPr id="174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232" cy="257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40F">
        <w:rPr>
          <w:sz w:val="28"/>
          <w:szCs w:val="28"/>
        </w:rPr>
        <w:t xml:space="preserve">     </w:t>
      </w:r>
      <w:r w:rsidRPr="00325AF1">
        <w:rPr>
          <w:sz w:val="28"/>
          <w:szCs w:val="28"/>
        </w:rPr>
        <w:drawing>
          <wp:inline distT="0" distB="0" distL="0" distR="0" wp14:anchorId="62D7EE98" wp14:editId="10E91749">
            <wp:extent cx="2286000" cy="2519938"/>
            <wp:effectExtent l="0" t="0" r="0" b="0"/>
            <wp:docPr id="174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1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25AF1" w:rsidRDefault="00C8640F" w:rsidP="00325AF1">
      <w:pPr>
        <w:pStyle w:val="NormalWeb"/>
        <w:tabs>
          <w:tab w:val="right" w:pos="600"/>
          <w:tab w:val="right" w:pos="1440"/>
        </w:tabs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br/>
        <w:t xml:space="preserve">             </w:t>
      </w:r>
    </w:p>
    <w:p w:rsidR="00C8640F" w:rsidRPr="00401D29" w:rsidRDefault="00C8640F" w:rsidP="00325AF1">
      <w:pPr>
        <w:pStyle w:val="NormalWeb"/>
        <w:tabs>
          <w:tab w:val="right" w:pos="600"/>
          <w:tab w:val="right" w:pos="1440"/>
        </w:tabs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proofErr w:type="spellStart"/>
      <w:r w:rsidRPr="00401D29">
        <w:rPr>
          <w:b/>
          <w:bCs/>
          <w:color w:val="FF0000"/>
          <w:sz w:val="28"/>
          <w:szCs w:val="28"/>
        </w:rPr>
        <w:t>Wilm’s</w:t>
      </w:r>
      <w:proofErr w:type="spellEnd"/>
      <w:r w:rsidRPr="00401D29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401D29">
        <w:rPr>
          <w:b/>
          <w:bCs/>
          <w:color w:val="FF0000"/>
          <w:sz w:val="28"/>
          <w:szCs w:val="28"/>
        </w:rPr>
        <w:t>Tumour</w:t>
      </w:r>
      <w:proofErr w:type="spellEnd"/>
      <w:r w:rsidRPr="00401D29">
        <w:rPr>
          <w:b/>
          <w:bCs/>
          <w:color w:val="FF0000"/>
          <w:sz w:val="28"/>
          <w:szCs w:val="28"/>
        </w:rPr>
        <w:t xml:space="preserve"> (</w:t>
      </w:r>
      <w:proofErr w:type="spellStart"/>
      <w:r w:rsidRPr="00401D29">
        <w:rPr>
          <w:b/>
          <w:bCs/>
          <w:color w:val="FF0000"/>
          <w:sz w:val="28"/>
          <w:szCs w:val="28"/>
        </w:rPr>
        <w:t>Nephroblastoma</w:t>
      </w:r>
      <w:proofErr w:type="spellEnd"/>
      <w:r w:rsidRPr="00401D29">
        <w:rPr>
          <w:b/>
          <w:bCs/>
          <w:color w:val="FF0000"/>
          <w:sz w:val="28"/>
          <w:szCs w:val="28"/>
        </w:rPr>
        <w:t xml:space="preserve"> or </w:t>
      </w:r>
      <w:proofErr w:type="spellStart"/>
      <w:r w:rsidRPr="00401D29">
        <w:rPr>
          <w:b/>
          <w:bCs/>
          <w:color w:val="FF0000"/>
          <w:sz w:val="28"/>
          <w:szCs w:val="28"/>
        </w:rPr>
        <w:t>Embryoma</w:t>
      </w:r>
      <w:proofErr w:type="spellEnd"/>
      <w:r w:rsidRPr="00401D29">
        <w:rPr>
          <w:b/>
          <w:bCs/>
          <w:color w:val="FF0000"/>
          <w:sz w:val="28"/>
          <w:szCs w:val="28"/>
        </w:rPr>
        <w:t>):</w:t>
      </w:r>
      <w:r>
        <w:rPr>
          <w:b/>
          <w:bCs/>
          <w:sz w:val="28"/>
          <w:szCs w:val="28"/>
        </w:rPr>
        <w:t xml:space="preserve"> </w:t>
      </w:r>
      <w:r w:rsidRPr="00401D29">
        <w:rPr>
          <w:b/>
          <w:bCs/>
          <w:sz w:val="28"/>
          <w:szCs w:val="28"/>
        </w:rPr>
        <w:t xml:space="preserve">A childhood </w:t>
      </w:r>
      <w:proofErr w:type="spellStart"/>
      <w:r w:rsidRPr="00401D29">
        <w:rPr>
          <w:b/>
          <w:bCs/>
          <w:sz w:val="28"/>
          <w:szCs w:val="28"/>
        </w:rPr>
        <w:t>tumour</w:t>
      </w:r>
      <w:proofErr w:type="spellEnd"/>
      <w:r w:rsidRPr="00401D29">
        <w:rPr>
          <w:b/>
          <w:bCs/>
          <w:sz w:val="28"/>
          <w:szCs w:val="28"/>
        </w:rPr>
        <w:t xml:space="preserve"> </w:t>
      </w:r>
      <w:r w:rsidRPr="00401D29">
        <w:rPr>
          <w:b/>
          <w:bCs/>
          <w:sz w:val="28"/>
          <w:szCs w:val="28"/>
        </w:rPr>
        <w:br/>
      </w:r>
      <w:r w:rsidRPr="00401D29">
        <w:rPr>
          <w:sz w:val="28"/>
          <w:szCs w:val="28"/>
        </w:rPr>
        <w:t xml:space="preserve">- Origin: </w:t>
      </w:r>
      <w:bookmarkStart w:id="0" w:name="_GoBack"/>
      <w:r w:rsidRPr="00401D29">
        <w:rPr>
          <w:sz w:val="28"/>
          <w:szCs w:val="28"/>
        </w:rPr>
        <w:t xml:space="preserve">derived from the renal </w:t>
      </w:r>
      <w:proofErr w:type="spellStart"/>
      <w:r w:rsidRPr="00401D29">
        <w:rPr>
          <w:sz w:val="28"/>
          <w:szCs w:val="28"/>
        </w:rPr>
        <w:t>blastema</w:t>
      </w:r>
      <w:proofErr w:type="spellEnd"/>
      <w:r w:rsidRPr="00401D29">
        <w:rPr>
          <w:sz w:val="28"/>
          <w:szCs w:val="28"/>
        </w:rPr>
        <w:t xml:space="preserve"> </w:t>
      </w:r>
      <w:r w:rsidRPr="00401D29">
        <w:rPr>
          <w:rFonts w:asciiTheme="majorBidi" w:eastAsiaTheme="minorHAnsi" w:hAnsiTheme="majorBidi" w:cstheme="majorBidi"/>
          <w:sz w:val="28"/>
          <w:szCs w:val="28"/>
        </w:rPr>
        <w:t xml:space="preserve">due to </w:t>
      </w:r>
      <w:r w:rsidRPr="00401D29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loss of </w:t>
      </w:r>
      <w:r w:rsidRPr="00401D29">
        <w:rPr>
          <w:rFonts w:asciiTheme="majorBidi" w:eastAsiaTheme="minorHAnsi" w:hAnsiTheme="majorBidi" w:cstheme="majorBidi"/>
          <w:b/>
          <w:bCs/>
          <w:i/>
          <w:iCs/>
          <w:sz w:val="28"/>
          <w:szCs w:val="28"/>
        </w:rPr>
        <w:t xml:space="preserve">WT1 </w:t>
      </w:r>
      <w:r w:rsidRPr="00401D29">
        <w:rPr>
          <w:rFonts w:asciiTheme="majorBidi" w:eastAsiaTheme="minorHAnsi" w:hAnsiTheme="majorBidi" w:cstheme="majorBidi"/>
          <w:sz w:val="28"/>
          <w:szCs w:val="28"/>
        </w:rPr>
        <w:t xml:space="preserve">(a tumor suppressor gene </w:t>
      </w:r>
      <w:r>
        <w:rPr>
          <w:rFonts w:asciiTheme="majorBidi" w:eastAsiaTheme="minorHAnsi" w:hAnsiTheme="majorBidi" w:cstheme="majorBidi"/>
          <w:sz w:val="28"/>
          <w:szCs w:val="28"/>
        </w:rPr>
        <w:br/>
        <w:t xml:space="preserve">   on </w:t>
      </w:r>
      <w:r w:rsidRPr="00401D29">
        <w:rPr>
          <w:rFonts w:asciiTheme="majorBidi" w:eastAsiaTheme="minorHAnsi" w:hAnsiTheme="majorBidi" w:cstheme="majorBidi"/>
          <w:sz w:val="28"/>
          <w:szCs w:val="28"/>
        </w:rPr>
        <w:t>chromosome 11)</w:t>
      </w:r>
      <w:r w:rsidRPr="00401D29">
        <w:rPr>
          <w:rFonts w:asciiTheme="majorBidi" w:hAnsiTheme="majorBidi" w:cstheme="majorBidi"/>
          <w:sz w:val="28"/>
          <w:szCs w:val="28"/>
        </w:rPr>
        <w:t xml:space="preserve">.                                                                                     </w:t>
      </w:r>
      <w:bookmarkEnd w:id="0"/>
      <w:r w:rsidRPr="00401D29">
        <w:rPr>
          <w:sz w:val="28"/>
          <w:szCs w:val="28"/>
        </w:rPr>
        <w:br/>
        <w:t xml:space="preserve">- Age: The peak incidence is 2-4 years.                                                                                           </w:t>
      </w:r>
      <w:r w:rsidRPr="00401D29">
        <w:rPr>
          <w:sz w:val="28"/>
          <w:szCs w:val="28"/>
        </w:rPr>
        <w:br/>
        <w:t xml:space="preserve">- The </w:t>
      </w:r>
      <w:proofErr w:type="spellStart"/>
      <w:r w:rsidRPr="00401D29">
        <w:rPr>
          <w:sz w:val="28"/>
          <w:szCs w:val="28"/>
        </w:rPr>
        <w:t>tumour</w:t>
      </w:r>
      <w:proofErr w:type="spellEnd"/>
      <w:r w:rsidRPr="00401D29">
        <w:rPr>
          <w:sz w:val="28"/>
          <w:szCs w:val="28"/>
        </w:rPr>
        <w:t xml:space="preserve"> constitutes 20% of malignant </w:t>
      </w:r>
      <w:proofErr w:type="spellStart"/>
      <w:r w:rsidRPr="00401D29">
        <w:rPr>
          <w:sz w:val="28"/>
          <w:szCs w:val="28"/>
        </w:rPr>
        <w:t>tumours</w:t>
      </w:r>
      <w:proofErr w:type="spellEnd"/>
      <w:r w:rsidRPr="00401D29">
        <w:rPr>
          <w:sz w:val="28"/>
          <w:szCs w:val="28"/>
        </w:rPr>
        <w:t xml:space="preserve"> of children.                                                   </w:t>
      </w:r>
      <w:r w:rsidRPr="00401D29">
        <w:rPr>
          <w:sz w:val="28"/>
          <w:szCs w:val="28"/>
        </w:rPr>
        <w:br/>
        <w:t xml:space="preserve">- </w:t>
      </w:r>
      <w:proofErr w:type="spellStart"/>
      <w:r w:rsidRPr="00401D29">
        <w:rPr>
          <w:sz w:val="28"/>
          <w:szCs w:val="28"/>
        </w:rPr>
        <w:t>Bilaterality</w:t>
      </w:r>
      <w:proofErr w:type="spellEnd"/>
      <w:r w:rsidRPr="00401D29">
        <w:rPr>
          <w:sz w:val="28"/>
          <w:szCs w:val="28"/>
        </w:rPr>
        <w:t xml:space="preserve">: bilateral in </w:t>
      </w:r>
      <w:r w:rsidRPr="00401D29">
        <w:rPr>
          <w:b/>
          <w:bCs/>
          <w:i/>
          <w:iCs/>
          <w:sz w:val="28"/>
          <w:szCs w:val="28"/>
        </w:rPr>
        <w:t xml:space="preserve">5- 10% </w:t>
      </w:r>
      <w:r w:rsidRPr="00401D29">
        <w:rPr>
          <w:sz w:val="28"/>
          <w:szCs w:val="28"/>
        </w:rPr>
        <w:t xml:space="preserve">of cases. </w:t>
      </w:r>
    </w:p>
    <w:p w:rsidR="00C8640F" w:rsidRPr="00D540F2" w:rsidRDefault="00C8640F" w:rsidP="00C8640F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D540F2">
        <w:rPr>
          <w:rFonts w:asciiTheme="majorBidi" w:eastAsiaTheme="minorHAnsi" w:hAnsiTheme="majorBidi" w:cstheme="majorBidi"/>
          <w:b/>
          <w:bCs/>
          <w:sz w:val="28"/>
          <w:szCs w:val="28"/>
        </w:rPr>
        <w:t>Presentation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:</w:t>
      </w:r>
    </w:p>
    <w:p w:rsidR="00C8640F" w:rsidRDefault="00C8640F" w:rsidP="00325AF1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- </w:t>
      </w:r>
      <w:r w:rsidRPr="00D540F2">
        <w:rPr>
          <w:rFonts w:asciiTheme="majorBidi" w:eastAsiaTheme="minorHAnsi" w:hAnsiTheme="majorBidi" w:cstheme="majorBidi"/>
          <w:sz w:val="28"/>
          <w:szCs w:val="28"/>
        </w:rPr>
        <w:t xml:space="preserve">Large, palpable abdominal mass that may extend into the pelvis.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                                                                       - </w:t>
      </w:r>
      <w:r w:rsidRPr="00D540F2">
        <w:rPr>
          <w:rFonts w:asciiTheme="majorBidi" w:eastAsiaTheme="minorHAnsi" w:hAnsiTheme="majorBidi" w:cstheme="majorBidi"/>
          <w:sz w:val="28"/>
          <w:szCs w:val="28"/>
        </w:rPr>
        <w:t>Some patients have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D540F2">
        <w:rPr>
          <w:rFonts w:asciiTheme="majorBidi" w:eastAsiaTheme="minorHAnsi" w:hAnsiTheme="majorBidi" w:cstheme="majorBidi"/>
          <w:sz w:val="28"/>
          <w:szCs w:val="28"/>
        </w:rPr>
        <w:t>hypertension due to excessive renin secretion.</w:t>
      </w:r>
    </w:p>
    <w:p w:rsidR="00C8640F" w:rsidRDefault="00C8640F" w:rsidP="00C8640F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</w:p>
    <w:p w:rsidR="00C8640F" w:rsidRDefault="00C8640F" w:rsidP="00C8640F">
      <w:pPr>
        <w:autoSpaceDE w:val="0"/>
        <w:autoSpaceDN w:val="0"/>
        <w:bidi w:val="0"/>
        <w:adjustRightInd w:val="0"/>
        <w:rPr>
          <w:b/>
          <w:bCs/>
          <w:sz w:val="28"/>
          <w:szCs w:val="28"/>
        </w:rPr>
      </w:pPr>
      <w:proofErr w:type="gramStart"/>
      <w:r w:rsidRPr="00A559FA">
        <w:rPr>
          <w:b/>
          <w:bCs/>
          <w:sz w:val="28"/>
          <w:szCs w:val="28"/>
        </w:rPr>
        <w:t>Gross Picture:</w:t>
      </w:r>
      <w:r w:rsidRPr="00A559FA">
        <w:rPr>
          <w:sz w:val="28"/>
          <w:szCs w:val="28"/>
        </w:rPr>
        <w:t xml:space="preserve"> Large rounded or lobulated well circumscribed and soft in </w:t>
      </w:r>
      <w:r w:rsidRPr="00A559FA">
        <w:rPr>
          <w:sz w:val="28"/>
          <w:szCs w:val="28"/>
        </w:rPr>
        <w:br/>
        <w:t xml:space="preserve">  consistency.</w:t>
      </w:r>
      <w:proofErr w:type="gramEnd"/>
      <w:r w:rsidRPr="00A559FA">
        <w:rPr>
          <w:sz w:val="28"/>
          <w:szCs w:val="28"/>
        </w:rPr>
        <w:t xml:space="preserve"> Cut section is pale gray and shows areas of cystic changes, necrosis and </w:t>
      </w:r>
      <w:r w:rsidRPr="00A559FA">
        <w:rPr>
          <w:sz w:val="28"/>
          <w:szCs w:val="28"/>
        </w:rPr>
        <w:br/>
        <w:t xml:space="preserve">  </w:t>
      </w:r>
      <w:proofErr w:type="spellStart"/>
      <w:r w:rsidRPr="00A559FA">
        <w:rPr>
          <w:sz w:val="28"/>
          <w:szCs w:val="28"/>
        </w:rPr>
        <w:t>haemorrhages</w:t>
      </w:r>
      <w:proofErr w:type="spellEnd"/>
      <w:r w:rsidRPr="00A559FA">
        <w:rPr>
          <w:sz w:val="28"/>
          <w:szCs w:val="28"/>
        </w:rPr>
        <w:t xml:space="preserve">. </w:t>
      </w:r>
      <w:r w:rsidRPr="00A559FA">
        <w:rPr>
          <w:sz w:val="28"/>
          <w:szCs w:val="28"/>
        </w:rPr>
        <w:br/>
      </w:r>
    </w:p>
    <w:p w:rsidR="00C8640F" w:rsidRPr="00D540F2" w:rsidRDefault="00C8640F" w:rsidP="00325AF1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 w:rsidRPr="00A559FA">
        <w:rPr>
          <w:b/>
          <w:bCs/>
          <w:sz w:val="28"/>
          <w:szCs w:val="28"/>
        </w:rPr>
        <w:t xml:space="preserve"> Microscopic Picture: </w:t>
      </w:r>
      <w:r w:rsidRPr="00A559FA">
        <w:rPr>
          <w:sz w:val="28"/>
          <w:szCs w:val="28"/>
        </w:rPr>
        <w:t xml:space="preserve">The </w:t>
      </w:r>
      <w:proofErr w:type="spellStart"/>
      <w:r w:rsidRPr="00A559FA">
        <w:rPr>
          <w:sz w:val="28"/>
          <w:szCs w:val="28"/>
        </w:rPr>
        <w:t>tumour</w:t>
      </w:r>
      <w:proofErr w:type="spellEnd"/>
      <w:r w:rsidRPr="00A559FA">
        <w:rPr>
          <w:sz w:val="28"/>
          <w:szCs w:val="28"/>
        </w:rPr>
        <w:t xml:space="preserve"> consists of three components:                                               </w:t>
      </w:r>
      <w:r w:rsidRPr="00A559FA">
        <w:rPr>
          <w:sz w:val="28"/>
          <w:szCs w:val="28"/>
        </w:rPr>
        <w:br/>
        <w:t xml:space="preserve">  (1) Cellular nests and sheets of primitive blastemal cells, round to oval with scanty </w:t>
      </w:r>
      <w:r w:rsidRPr="00A559FA">
        <w:rPr>
          <w:sz w:val="28"/>
          <w:szCs w:val="28"/>
        </w:rPr>
        <w:br/>
        <w:t xml:space="preserve">       cytoplasm.                                                                                                                                </w:t>
      </w:r>
      <w:r w:rsidRPr="00A559FA">
        <w:rPr>
          <w:sz w:val="28"/>
          <w:szCs w:val="28"/>
        </w:rPr>
        <w:br/>
        <w:t xml:space="preserve">  (2) Mesenchymal component of fibrous tissue, smooth muscle, striated muscle, bone </w:t>
      </w:r>
      <w:r w:rsidRPr="00A559FA">
        <w:rPr>
          <w:sz w:val="28"/>
          <w:szCs w:val="28"/>
        </w:rPr>
        <w:br/>
        <w:t xml:space="preserve">       and cartilage.                                                                                                                          </w:t>
      </w:r>
      <w:r w:rsidRPr="00A559FA">
        <w:rPr>
          <w:sz w:val="28"/>
          <w:szCs w:val="28"/>
        </w:rPr>
        <w:br/>
        <w:t xml:space="preserve">  (3) Epithelial component of embryonic tubules and </w:t>
      </w:r>
      <w:proofErr w:type="spellStart"/>
      <w:r w:rsidRPr="00A559FA">
        <w:rPr>
          <w:sz w:val="28"/>
          <w:szCs w:val="28"/>
        </w:rPr>
        <w:t>glomeruloid</w:t>
      </w:r>
      <w:proofErr w:type="spellEnd"/>
      <w:r w:rsidRPr="00A559FA">
        <w:rPr>
          <w:sz w:val="28"/>
          <w:szCs w:val="28"/>
        </w:rPr>
        <w:t xml:space="preserve"> structures. </w:t>
      </w:r>
    </w:p>
    <w:p w:rsidR="00C8640F" w:rsidRPr="00A559FA" w:rsidRDefault="00C8640F" w:rsidP="00C8640F">
      <w:pPr>
        <w:pStyle w:val="NormalWeb"/>
        <w:spacing w:after="240" w:afterAutospacing="0"/>
        <w:rPr>
          <w:sz w:val="28"/>
          <w:szCs w:val="28"/>
        </w:rPr>
      </w:pPr>
      <w:r w:rsidRPr="00A559FA">
        <w:rPr>
          <w:b/>
          <w:bCs/>
          <w:sz w:val="28"/>
          <w:szCs w:val="28"/>
        </w:rPr>
        <w:t xml:space="preserve"> Spread: </w:t>
      </w:r>
      <w:r w:rsidRPr="00A559FA">
        <w:rPr>
          <w:sz w:val="28"/>
          <w:szCs w:val="28"/>
        </w:rPr>
        <w:t xml:space="preserve">(1) Local infiltration of the kidney capsule and surrounding structures.                   </w:t>
      </w:r>
      <w:r w:rsidRPr="00A559FA">
        <w:rPr>
          <w:sz w:val="28"/>
          <w:szCs w:val="28"/>
        </w:rPr>
        <w:br/>
        <w:t xml:space="preserve">                (2) Blood spread early to the lung, liver, bone and brainy                                       </w:t>
      </w:r>
      <w:r w:rsidRPr="00A559FA">
        <w:rPr>
          <w:sz w:val="28"/>
          <w:szCs w:val="28"/>
        </w:rPr>
        <w:br/>
        <w:t xml:space="preserve">                (3) Lymphatic spread to the para-aortic lymph nodes. </w:t>
      </w:r>
    </w:p>
    <w:p w:rsidR="00C8640F" w:rsidRDefault="00325AF1" w:rsidP="00325AF1">
      <w:pPr>
        <w:pStyle w:val="NormalWeb"/>
        <w:spacing w:after="240" w:afterAutospacing="0"/>
        <w:rPr>
          <w:sz w:val="28"/>
          <w:szCs w:val="28"/>
        </w:rPr>
      </w:pPr>
      <w:r w:rsidRPr="00325AF1">
        <w:rPr>
          <w:sz w:val="28"/>
          <w:szCs w:val="28"/>
        </w:rPr>
        <w:drawing>
          <wp:inline distT="0" distB="0" distL="0" distR="0" wp14:anchorId="08354D05" wp14:editId="7FD86A0A">
            <wp:extent cx="2401683" cy="3200400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683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325AF1">
        <w:rPr>
          <w:sz w:val="28"/>
          <w:szCs w:val="28"/>
        </w:rPr>
        <w:drawing>
          <wp:inline distT="0" distB="0" distL="0" distR="0" wp14:anchorId="55D550E9" wp14:editId="738DE21E">
            <wp:extent cx="2292481" cy="347472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481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8640F" w:rsidRDefault="00C8640F" w:rsidP="00C8640F">
      <w:pPr>
        <w:tabs>
          <w:tab w:val="left" w:pos="2820"/>
        </w:tabs>
        <w:bidi w:val="0"/>
        <w:spacing w:line="360" w:lineRule="auto"/>
        <w:rPr>
          <w:b/>
          <w:bCs/>
          <w:sz w:val="36"/>
          <w:szCs w:val="36"/>
          <w:u w:val="single"/>
        </w:rPr>
      </w:pPr>
    </w:p>
    <w:p w:rsidR="00C8640F" w:rsidRPr="00F12DD5" w:rsidRDefault="00C8640F" w:rsidP="00C8640F">
      <w:pPr>
        <w:tabs>
          <w:tab w:val="left" w:pos="2820"/>
        </w:tabs>
        <w:bidi w:val="0"/>
        <w:spacing w:line="360" w:lineRule="auto"/>
        <w:ind w:hanging="360"/>
        <w:rPr>
          <w:b/>
          <w:bCs/>
          <w:sz w:val="36"/>
          <w:szCs w:val="36"/>
          <w:u w:val="single"/>
        </w:rPr>
      </w:pPr>
      <w:r w:rsidRPr="00F12DD5">
        <w:rPr>
          <w:b/>
          <w:bCs/>
          <w:sz w:val="36"/>
          <w:szCs w:val="36"/>
          <w:u w:val="single"/>
        </w:rPr>
        <w:lastRenderedPageBreak/>
        <w:t>Causes of enlargement of the Kidney:</w:t>
      </w:r>
    </w:p>
    <w:p w:rsidR="00C8640F" w:rsidRPr="00A559FA" w:rsidRDefault="00C8640F" w:rsidP="00C8640F">
      <w:pPr>
        <w:numPr>
          <w:ilvl w:val="0"/>
          <w:numId w:val="1"/>
        </w:numPr>
        <w:tabs>
          <w:tab w:val="left" w:pos="2820"/>
        </w:tabs>
        <w:bidi w:val="0"/>
        <w:spacing w:line="360" w:lineRule="auto"/>
        <w:rPr>
          <w:b/>
          <w:bCs/>
          <w:sz w:val="28"/>
          <w:szCs w:val="28"/>
        </w:rPr>
      </w:pPr>
      <w:r w:rsidRPr="00A559FA">
        <w:rPr>
          <w:b/>
          <w:bCs/>
          <w:sz w:val="28"/>
          <w:szCs w:val="28"/>
        </w:rPr>
        <w:t>Marked enlargement:</w:t>
      </w:r>
    </w:p>
    <w:p w:rsidR="00C8640F" w:rsidRPr="00A559FA" w:rsidRDefault="00C8640F" w:rsidP="00C8640F">
      <w:pPr>
        <w:tabs>
          <w:tab w:val="left" w:pos="2820"/>
        </w:tabs>
        <w:bidi w:val="0"/>
        <w:spacing w:line="360" w:lineRule="auto"/>
        <w:ind w:left="-90"/>
        <w:rPr>
          <w:sz w:val="28"/>
          <w:szCs w:val="28"/>
        </w:rPr>
      </w:pPr>
      <w:r w:rsidRPr="00A559FA">
        <w:rPr>
          <w:sz w:val="28"/>
          <w:szCs w:val="28"/>
        </w:rPr>
        <w:t>1- Polycystic kidney.</w:t>
      </w:r>
    </w:p>
    <w:p w:rsidR="00C8640F" w:rsidRPr="00A559FA" w:rsidRDefault="00C8640F" w:rsidP="00C8640F">
      <w:pPr>
        <w:tabs>
          <w:tab w:val="left" w:pos="2820"/>
        </w:tabs>
        <w:bidi w:val="0"/>
        <w:spacing w:line="360" w:lineRule="auto"/>
        <w:ind w:left="-90"/>
        <w:rPr>
          <w:sz w:val="28"/>
          <w:szCs w:val="28"/>
        </w:rPr>
      </w:pPr>
      <w:r w:rsidRPr="00A559FA">
        <w:rPr>
          <w:sz w:val="28"/>
          <w:szCs w:val="28"/>
        </w:rPr>
        <w:t xml:space="preserve">2- </w:t>
      </w:r>
      <w:proofErr w:type="spellStart"/>
      <w:r w:rsidRPr="00A559FA">
        <w:rPr>
          <w:sz w:val="28"/>
          <w:szCs w:val="28"/>
        </w:rPr>
        <w:t>Hydronephrosis</w:t>
      </w:r>
      <w:proofErr w:type="spellEnd"/>
    </w:p>
    <w:p w:rsidR="00C8640F" w:rsidRPr="00A559FA" w:rsidRDefault="00C8640F" w:rsidP="00C8640F">
      <w:pPr>
        <w:tabs>
          <w:tab w:val="left" w:pos="2820"/>
        </w:tabs>
        <w:bidi w:val="0"/>
        <w:spacing w:line="360" w:lineRule="auto"/>
        <w:ind w:left="-90"/>
        <w:rPr>
          <w:b/>
          <w:bCs/>
          <w:sz w:val="28"/>
          <w:szCs w:val="28"/>
        </w:rPr>
      </w:pPr>
      <w:r w:rsidRPr="00A559FA">
        <w:rPr>
          <w:sz w:val="28"/>
          <w:szCs w:val="28"/>
        </w:rPr>
        <w:t xml:space="preserve">3- </w:t>
      </w:r>
      <w:proofErr w:type="spellStart"/>
      <w:r w:rsidRPr="00A559FA">
        <w:rPr>
          <w:sz w:val="28"/>
          <w:szCs w:val="28"/>
        </w:rPr>
        <w:t>Hypernephroma</w:t>
      </w:r>
      <w:proofErr w:type="spellEnd"/>
      <w:r w:rsidRPr="00A559FA">
        <w:rPr>
          <w:sz w:val="28"/>
          <w:szCs w:val="28"/>
        </w:rPr>
        <w:t xml:space="preserve"> &amp; </w:t>
      </w:r>
      <w:proofErr w:type="spellStart"/>
      <w:r w:rsidRPr="00A559FA">
        <w:rPr>
          <w:sz w:val="28"/>
          <w:szCs w:val="28"/>
        </w:rPr>
        <w:t>embryoma</w:t>
      </w:r>
      <w:proofErr w:type="spellEnd"/>
      <w:r w:rsidRPr="00A559FA">
        <w:rPr>
          <w:b/>
          <w:bCs/>
          <w:sz w:val="28"/>
          <w:szCs w:val="28"/>
        </w:rPr>
        <w:t>.</w:t>
      </w:r>
    </w:p>
    <w:p w:rsidR="00C8640F" w:rsidRPr="00A559FA" w:rsidRDefault="00C8640F" w:rsidP="00C8640F">
      <w:pPr>
        <w:numPr>
          <w:ilvl w:val="0"/>
          <w:numId w:val="1"/>
        </w:numPr>
        <w:tabs>
          <w:tab w:val="left" w:pos="2820"/>
        </w:tabs>
        <w:bidi w:val="0"/>
        <w:spacing w:line="360" w:lineRule="auto"/>
        <w:rPr>
          <w:b/>
          <w:bCs/>
          <w:sz w:val="28"/>
          <w:szCs w:val="28"/>
        </w:rPr>
      </w:pPr>
      <w:r w:rsidRPr="00A559FA">
        <w:rPr>
          <w:b/>
          <w:bCs/>
          <w:sz w:val="28"/>
          <w:szCs w:val="28"/>
        </w:rPr>
        <w:t>Mild &amp; moderate enlargement:</w:t>
      </w:r>
    </w:p>
    <w:p w:rsidR="00C8640F" w:rsidRPr="00A559FA" w:rsidRDefault="00C8640F" w:rsidP="00C8640F">
      <w:pPr>
        <w:tabs>
          <w:tab w:val="left" w:pos="2820"/>
        </w:tabs>
        <w:bidi w:val="0"/>
        <w:spacing w:line="360" w:lineRule="auto"/>
        <w:ind w:left="-90"/>
        <w:rPr>
          <w:sz w:val="28"/>
          <w:szCs w:val="28"/>
        </w:rPr>
      </w:pPr>
      <w:r w:rsidRPr="00A559FA">
        <w:rPr>
          <w:sz w:val="28"/>
          <w:szCs w:val="28"/>
        </w:rPr>
        <w:t xml:space="preserve">1- Inflammations: ADPGN, RGN, early MGN, acute   </w:t>
      </w:r>
    </w:p>
    <w:p w:rsidR="00C8640F" w:rsidRPr="00A559FA" w:rsidRDefault="00C8640F" w:rsidP="00C8640F">
      <w:pPr>
        <w:tabs>
          <w:tab w:val="left" w:pos="2820"/>
        </w:tabs>
        <w:bidi w:val="0"/>
        <w:spacing w:line="360" w:lineRule="auto"/>
        <w:ind w:left="300"/>
        <w:rPr>
          <w:sz w:val="28"/>
          <w:szCs w:val="28"/>
        </w:rPr>
      </w:pPr>
      <w:proofErr w:type="gramStart"/>
      <w:r w:rsidRPr="00A559FA">
        <w:rPr>
          <w:sz w:val="28"/>
          <w:szCs w:val="28"/>
        </w:rPr>
        <w:t>pyelonephritis</w:t>
      </w:r>
      <w:proofErr w:type="gramEnd"/>
      <w:r w:rsidRPr="00A559FA">
        <w:rPr>
          <w:sz w:val="28"/>
          <w:szCs w:val="28"/>
        </w:rPr>
        <w:t xml:space="preserve"> &amp; acute interstitial nephritis.</w:t>
      </w:r>
    </w:p>
    <w:p w:rsidR="00C8640F" w:rsidRPr="00A559FA" w:rsidRDefault="00C8640F" w:rsidP="00C8640F">
      <w:pPr>
        <w:tabs>
          <w:tab w:val="left" w:pos="2820"/>
        </w:tabs>
        <w:bidi w:val="0"/>
        <w:spacing w:line="360" w:lineRule="auto"/>
        <w:ind w:left="-90"/>
        <w:rPr>
          <w:sz w:val="28"/>
          <w:szCs w:val="28"/>
        </w:rPr>
      </w:pPr>
      <w:r w:rsidRPr="00A559FA">
        <w:rPr>
          <w:sz w:val="28"/>
          <w:szCs w:val="28"/>
        </w:rPr>
        <w:t>2- Degenerations: cloudy swelling, fatty change &amp; amyloidosis.</w:t>
      </w:r>
    </w:p>
    <w:p w:rsidR="00C8640F" w:rsidRPr="00A559FA" w:rsidRDefault="00C8640F" w:rsidP="00C8640F">
      <w:pPr>
        <w:tabs>
          <w:tab w:val="left" w:pos="2820"/>
        </w:tabs>
        <w:bidi w:val="0"/>
        <w:spacing w:line="360" w:lineRule="auto"/>
        <w:ind w:left="-90"/>
        <w:rPr>
          <w:sz w:val="28"/>
          <w:szCs w:val="28"/>
        </w:rPr>
      </w:pPr>
      <w:r w:rsidRPr="00A559FA">
        <w:rPr>
          <w:sz w:val="28"/>
          <w:szCs w:val="28"/>
        </w:rPr>
        <w:t>3- Circulatory disturbances: CVC &amp; renal vein obstruction.</w:t>
      </w:r>
    </w:p>
    <w:p w:rsidR="00C8640F" w:rsidRPr="00A559FA" w:rsidRDefault="00C8640F" w:rsidP="00C8640F">
      <w:pPr>
        <w:tabs>
          <w:tab w:val="left" w:pos="2820"/>
        </w:tabs>
        <w:bidi w:val="0"/>
        <w:spacing w:line="360" w:lineRule="auto"/>
        <w:ind w:left="-90"/>
        <w:rPr>
          <w:sz w:val="28"/>
          <w:szCs w:val="28"/>
        </w:rPr>
      </w:pPr>
      <w:r w:rsidRPr="00A559FA">
        <w:rPr>
          <w:sz w:val="28"/>
          <w:szCs w:val="28"/>
        </w:rPr>
        <w:t xml:space="preserve">4- </w:t>
      </w:r>
      <w:proofErr w:type="spellStart"/>
      <w:r w:rsidRPr="00A559FA">
        <w:rPr>
          <w:sz w:val="28"/>
          <w:szCs w:val="28"/>
        </w:rPr>
        <w:t>Tumours</w:t>
      </w:r>
      <w:proofErr w:type="spellEnd"/>
      <w:r w:rsidRPr="00A559FA">
        <w:rPr>
          <w:sz w:val="28"/>
          <w:szCs w:val="28"/>
        </w:rPr>
        <w:t xml:space="preserve">: primary &amp; secondary </w:t>
      </w:r>
      <w:proofErr w:type="spellStart"/>
      <w:r w:rsidRPr="00A559FA">
        <w:rPr>
          <w:sz w:val="28"/>
          <w:szCs w:val="28"/>
        </w:rPr>
        <w:t>tumours</w:t>
      </w:r>
      <w:proofErr w:type="spellEnd"/>
      <w:r w:rsidRPr="00A559FA">
        <w:rPr>
          <w:sz w:val="28"/>
          <w:szCs w:val="28"/>
        </w:rPr>
        <w:t>.</w:t>
      </w:r>
    </w:p>
    <w:p w:rsidR="00C8640F" w:rsidRPr="00A559FA" w:rsidRDefault="00C8640F" w:rsidP="00C8640F">
      <w:pPr>
        <w:tabs>
          <w:tab w:val="left" w:pos="2820"/>
        </w:tabs>
        <w:bidi w:val="0"/>
        <w:spacing w:line="360" w:lineRule="auto"/>
        <w:ind w:left="-90"/>
        <w:rPr>
          <w:sz w:val="28"/>
          <w:szCs w:val="28"/>
        </w:rPr>
      </w:pPr>
      <w:r w:rsidRPr="00A559FA">
        <w:rPr>
          <w:sz w:val="28"/>
          <w:szCs w:val="28"/>
        </w:rPr>
        <w:t xml:space="preserve">5- Compensatory </w:t>
      </w:r>
      <w:proofErr w:type="spellStart"/>
      <w:r w:rsidRPr="00A559FA">
        <w:rPr>
          <w:sz w:val="28"/>
          <w:szCs w:val="28"/>
        </w:rPr>
        <w:t>hypertophy</w:t>
      </w:r>
      <w:proofErr w:type="spellEnd"/>
      <w:r w:rsidRPr="00A559FA">
        <w:rPr>
          <w:sz w:val="28"/>
          <w:szCs w:val="28"/>
        </w:rPr>
        <w:t>.</w:t>
      </w:r>
    </w:p>
    <w:p w:rsidR="00C8640F" w:rsidRPr="00A559FA" w:rsidRDefault="00C8640F" w:rsidP="00C8640F">
      <w:pPr>
        <w:tabs>
          <w:tab w:val="left" w:pos="2820"/>
        </w:tabs>
        <w:bidi w:val="0"/>
        <w:spacing w:line="360" w:lineRule="auto"/>
        <w:ind w:left="-90"/>
        <w:rPr>
          <w:sz w:val="28"/>
          <w:szCs w:val="28"/>
        </w:rPr>
      </w:pPr>
    </w:p>
    <w:p w:rsidR="00C8640F" w:rsidRPr="00F12DD5" w:rsidRDefault="00C8640F" w:rsidP="00C8640F">
      <w:pPr>
        <w:tabs>
          <w:tab w:val="left" w:pos="2820"/>
        </w:tabs>
        <w:bidi w:val="0"/>
        <w:spacing w:line="360" w:lineRule="auto"/>
        <w:ind w:left="-90"/>
        <w:rPr>
          <w:b/>
          <w:bCs/>
          <w:sz w:val="36"/>
          <w:szCs w:val="36"/>
          <w:u w:val="single"/>
        </w:rPr>
      </w:pPr>
      <w:r w:rsidRPr="00F12DD5">
        <w:rPr>
          <w:b/>
          <w:bCs/>
          <w:sz w:val="36"/>
          <w:szCs w:val="36"/>
          <w:u w:val="single"/>
        </w:rPr>
        <w:t>Causes of small sized kidney:</w:t>
      </w:r>
    </w:p>
    <w:p w:rsidR="00C8640F" w:rsidRPr="00A559FA" w:rsidRDefault="00C8640F" w:rsidP="00C8640F">
      <w:pPr>
        <w:tabs>
          <w:tab w:val="left" w:pos="2820"/>
        </w:tabs>
        <w:bidi w:val="0"/>
        <w:spacing w:line="360" w:lineRule="auto"/>
        <w:ind w:left="-90"/>
        <w:rPr>
          <w:sz w:val="28"/>
          <w:szCs w:val="28"/>
        </w:rPr>
      </w:pPr>
      <w:r w:rsidRPr="00A559FA">
        <w:rPr>
          <w:sz w:val="28"/>
          <w:szCs w:val="28"/>
        </w:rPr>
        <w:t>1- Congenital hypoplasia.</w:t>
      </w:r>
    </w:p>
    <w:p w:rsidR="00C8640F" w:rsidRPr="00A559FA" w:rsidRDefault="00C8640F" w:rsidP="00C8640F">
      <w:pPr>
        <w:tabs>
          <w:tab w:val="left" w:pos="2820"/>
        </w:tabs>
        <w:bidi w:val="0"/>
        <w:spacing w:line="360" w:lineRule="auto"/>
        <w:ind w:left="-90"/>
        <w:rPr>
          <w:sz w:val="28"/>
          <w:szCs w:val="28"/>
        </w:rPr>
      </w:pPr>
      <w:r w:rsidRPr="00A559FA">
        <w:rPr>
          <w:sz w:val="28"/>
          <w:szCs w:val="28"/>
        </w:rPr>
        <w:t>2- Renal atrophy.</w:t>
      </w:r>
    </w:p>
    <w:p w:rsidR="00C8640F" w:rsidRPr="00A559FA" w:rsidRDefault="00C8640F" w:rsidP="00C8640F">
      <w:pPr>
        <w:tabs>
          <w:tab w:val="left" w:pos="2820"/>
        </w:tabs>
        <w:bidi w:val="0"/>
        <w:spacing w:line="360" w:lineRule="auto"/>
        <w:ind w:left="-90"/>
        <w:rPr>
          <w:sz w:val="28"/>
          <w:szCs w:val="28"/>
        </w:rPr>
      </w:pPr>
      <w:r w:rsidRPr="00A559FA">
        <w:rPr>
          <w:sz w:val="28"/>
          <w:szCs w:val="28"/>
        </w:rPr>
        <w:t>3- Chronic diffuse GN.</w:t>
      </w:r>
    </w:p>
    <w:p w:rsidR="00C8640F" w:rsidRPr="00A559FA" w:rsidRDefault="00C8640F" w:rsidP="00C8640F">
      <w:pPr>
        <w:tabs>
          <w:tab w:val="left" w:pos="2820"/>
        </w:tabs>
        <w:bidi w:val="0"/>
        <w:spacing w:line="360" w:lineRule="auto"/>
        <w:ind w:left="-90"/>
        <w:rPr>
          <w:sz w:val="28"/>
          <w:szCs w:val="28"/>
        </w:rPr>
      </w:pPr>
      <w:r w:rsidRPr="00A559FA">
        <w:rPr>
          <w:sz w:val="28"/>
          <w:szCs w:val="28"/>
        </w:rPr>
        <w:t>4- Chronic Pyelonephritis.</w:t>
      </w:r>
    </w:p>
    <w:p w:rsidR="00C8640F" w:rsidRPr="00A559FA" w:rsidRDefault="00C8640F" w:rsidP="00C8640F">
      <w:pPr>
        <w:tabs>
          <w:tab w:val="left" w:pos="2820"/>
        </w:tabs>
        <w:bidi w:val="0"/>
        <w:spacing w:line="360" w:lineRule="auto"/>
        <w:ind w:left="-90"/>
        <w:rPr>
          <w:sz w:val="28"/>
          <w:szCs w:val="28"/>
        </w:rPr>
      </w:pPr>
      <w:r w:rsidRPr="00A559FA">
        <w:rPr>
          <w:sz w:val="28"/>
          <w:szCs w:val="28"/>
        </w:rPr>
        <w:t xml:space="preserve">5- Benign </w:t>
      </w:r>
      <w:proofErr w:type="spellStart"/>
      <w:r w:rsidRPr="00A559FA">
        <w:rPr>
          <w:sz w:val="28"/>
          <w:szCs w:val="28"/>
        </w:rPr>
        <w:t>nephrosclerosis</w:t>
      </w:r>
      <w:proofErr w:type="spellEnd"/>
      <w:r w:rsidRPr="00A559FA">
        <w:rPr>
          <w:sz w:val="28"/>
          <w:szCs w:val="28"/>
        </w:rPr>
        <w:t>.</w:t>
      </w:r>
    </w:p>
    <w:p w:rsidR="00C8640F" w:rsidRPr="00A559FA" w:rsidRDefault="00C8640F" w:rsidP="00C8640F">
      <w:pPr>
        <w:tabs>
          <w:tab w:val="left" w:pos="2820"/>
        </w:tabs>
        <w:bidi w:val="0"/>
        <w:spacing w:line="360" w:lineRule="auto"/>
        <w:ind w:left="-90"/>
        <w:rPr>
          <w:sz w:val="28"/>
          <w:szCs w:val="28"/>
        </w:rPr>
      </w:pPr>
      <w:r w:rsidRPr="00A559FA">
        <w:rPr>
          <w:sz w:val="28"/>
          <w:szCs w:val="28"/>
        </w:rPr>
        <w:t>6- Healed multiple renal infarcts.</w:t>
      </w:r>
    </w:p>
    <w:p w:rsidR="00C8640F" w:rsidRDefault="00C8640F" w:rsidP="00C8640F">
      <w:pPr>
        <w:tabs>
          <w:tab w:val="left" w:pos="2820"/>
        </w:tabs>
        <w:bidi w:val="0"/>
        <w:spacing w:line="360" w:lineRule="auto"/>
        <w:ind w:left="-90"/>
        <w:rPr>
          <w:sz w:val="28"/>
          <w:szCs w:val="28"/>
        </w:rPr>
      </w:pPr>
      <w:r w:rsidRPr="00A559FA">
        <w:rPr>
          <w:sz w:val="28"/>
          <w:szCs w:val="28"/>
        </w:rPr>
        <w:t>7- Radiation nephritis.</w:t>
      </w:r>
    </w:p>
    <w:p w:rsidR="00C8640F" w:rsidRDefault="00C8640F" w:rsidP="00C8640F">
      <w:pPr>
        <w:tabs>
          <w:tab w:val="left" w:pos="2820"/>
        </w:tabs>
        <w:bidi w:val="0"/>
        <w:spacing w:line="360" w:lineRule="auto"/>
        <w:ind w:left="-90"/>
        <w:rPr>
          <w:sz w:val="28"/>
          <w:szCs w:val="28"/>
        </w:rPr>
      </w:pPr>
    </w:p>
    <w:p w:rsidR="00C8640F" w:rsidRDefault="00C8640F" w:rsidP="00C8640F">
      <w:pPr>
        <w:tabs>
          <w:tab w:val="left" w:pos="2820"/>
        </w:tabs>
        <w:bidi w:val="0"/>
        <w:spacing w:line="360" w:lineRule="auto"/>
        <w:ind w:left="-90"/>
        <w:rPr>
          <w:sz w:val="28"/>
          <w:szCs w:val="28"/>
        </w:rPr>
      </w:pPr>
    </w:p>
    <w:p w:rsidR="00C8640F" w:rsidRDefault="00C8640F" w:rsidP="00C8640F">
      <w:pPr>
        <w:tabs>
          <w:tab w:val="left" w:pos="2820"/>
        </w:tabs>
        <w:bidi w:val="0"/>
        <w:spacing w:line="360" w:lineRule="auto"/>
        <w:ind w:left="-90"/>
        <w:rPr>
          <w:sz w:val="28"/>
          <w:szCs w:val="28"/>
        </w:rPr>
      </w:pPr>
    </w:p>
    <w:p w:rsidR="00C8640F" w:rsidRDefault="00C8640F" w:rsidP="00C8640F">
      <w:pPr>
        <w:tabs>
          <w:tab w:val="left" w:pos="2820"/>
        </w:tabs>
        <w:bidi w:val="0"/>
        <w:spacing w:line="360" w:lineRule="auto"/>
        <w:ind w:left="-90"/>
        <w:rPr>
          <w:sz w:val="28"/>
          <w:szCs w:val="28"/>
        </w:rPr>
      </w:pPr>
    </w:p>
    <w:p w:rsidR="00C8640F" w:rsidRDefault="00C8640F" w:rsidP="00C8640F">
      <w:pPr>
        <w:tabs>
          <w:tab w:val="left" w:pos="2820"/>
        </w:tabs>
        <w:bidi w:val="0"/>
        <w:jc w:val="center"/>
        <w:rPr>
          <w:sz w:val="28"/>
          <w:szCs w:val="28"/>
        </w:rPr>
      </w:pPr>
    </w:p>
    <w:p w:rsidR="00B5095C" w:rsidRDefault="00B5095C" w:rsidP="00B5095C">
      <w:pPr>
        <w:tabs>
          <w:tab w:val="left" w:pos="2820"/>
        </w:tabs>
        <w:bidi w:val="0"/>
        <w:jc w:val="center"/>
        <w:rPr>
          <w:sz w:val="28"/>
          <w:szCs w:val="28"/>
        </w:rPr>
      </w:pPr>
    </w:p>
    <w:p w:rsidR="00B5095C" w:rsidRDefault="00B5095C" w:rsidP="00B5095C">
      <w:pPr>
        <w:tabs>
          <w:tab w:val="left" w:pos="2820"/>
        </w:tabs>
        <w:bidi w:val="0"/>
        <w:jc w:val="center"/>
        <w:rPr>
          <w:sz w:val="28"/>
          <w:szCs w:val="28"/>
        </w:rPr>
      </w:pPr>
    </w:p>
    <w:p w:rsidR="00C8640F" w:rsidRDefault="00C8640F" w:rsidP="00C8640F">
      <w:pPr>
        <w:tabs>
          <w:tab w:val="left" w:pos="2820"/>
        </w:tabs>
        <w:bidi w:val="0"/>
        <w:jc w:val="center"/>
        <w:rPr>
          <w:sz w:val="28"/>
          <w:szCs w:val="28"/>
        </w:rPr>
      </w:pPr>
    </w:p>
    <w:p w:rsidR="00C8640F" w:rsidRDefault="00C8640F" w:rsidP="00C8640F">
      <w:pPr>
        <w:tabs>
          <w:tab w:val="left" w:pos="2820"/>
        </w:tabs>
        <w:bidi w:val="0"/>
        <w:jc w:val="center"/>
        <w:rPr>
          <w:rFonts w:ascii="Bookman Old Style" w:hAnsi="Bookman Old Style"/>
          <w:b/>
          <w:bCs/>
          <w:color w:val="FF0000"/>
          <w:sz w:val="36"/>
          <w:szCs w:val="36"/>
          <w:u w:val="single"/>
        </w:rPr>
      </w:pPr>
    </w:p>
    <w:p w:rsidR="00C8640F" w:rsidRPr="00885573" w:rsidRDefault="00C8640F" w:rsidP="00C8640F">
      <w:pPr>
        <w:tabs>
          <w:tab w:val="left" w:pos="2820"/>
        </w:tabs>
        <w:bidi w:val="0"/>
        <w:jc w:val="center"/>
        <w:rPr>
          <w:rFonts w:ascii="Bookman Old Style" w:hAnsi="Bookman Old Style"/>
          <w:b/>
          <w:bCs/>
          <w:color w:val="FF0000"/>
          <w:sz w:val="36"/>
          <w:szCs w:val="36"/>
          <w:u w:val="single"/>
        </w:rPr>
      </w:pPr>
      <w:proofErr w:type="spellStart"/>
      <w:r w:rsidRPr="00885573">
        <w:rPr>
          <w:rFonts w:ascii="Bookman Old Style" w:hAnsi="Bookman Old Style"/>
          <w:b/>
          <w:bCs/>
          <w:color w:val="FF0000"/>
          <w:sz w:val="36"/>
          <w:szCs w:val="36"/>
          <w:u w:val="single"/>
        </w:rPr>
        <w:lastRenderedPageBreak/>
        <w:t>Tumours</w:t>
      </w:r>
      <w:proofErr w:type="spellEnd"/>
      <w:r w:rsidRPr="00885573">
        <w:rPr>
          <w:rFonts w:ascii="Bookman Old Style" w:hAnsi="Bookman Old Style"/>
          <w:b/>
          <w:bCs/>
          <w:color w:val="FF0000"/>
          <w:sz w:val="36"/>
          <w:szCs w:val="36"/>
          <w:u w:val="single"/>
        </w:rPr>
        <w:t xml:space="preserve"> of Urinary Bladder</w:t>
      </w:r>
    </w:p>
    <w:p w:rsidR="00C8640F" w:rsidRPr="00A559FA" w:rsidRDefault="00C8640F" w:rsidP="00C8640F">
      <w:pPr>
        <w:tabs>
          <w:tab w:val="left" w:pos="2820"/>
        </w:tabs>
        <w:bidi w:val="0"/>
        <w:ind w:left="-360" w:hanging="180"/>
        <w:rPr>
          <w:b/>
          <w:bCs/>
          <w:sz w:val="28"/>
          <w:szCs w:val="28"/>
        </w:rPr>
      </w:pPr>
    </w:p>
    <w:p w:rsidR="00C8640F" w:rsidRPr="00A559FA" w:rsidRDefault="00C8640F" w:rsidP="00C8640F">
      <w:pPr>
        <w:tabs>
          <w:tab w:val="left" w:pos="2820"/>
        </w:tabs>
        <w:bidi w:val="0"/>
        <w:rPr>
          <w:b/>
          <w:bCs/>
          <w:sz w:val="28"/>
          <w:szCs w:val="28"/>
        </w:rPr>
      </w:pPr>
      <w:r w:rsidRPr="00A559FA">
        <w:rPr>
          <w:b/>
          <w:bCs/>
          <w:sz w:val="28"/>
          <w:szCs w:val="28"/>
        </w:rPr>
        <w:t xml:space="preserve">               Benign                                                    Malignant</w:t>
      </w:r>
    </w:p>
    <w:p w:rsidR="00C8640F" w:rsidRPr="00A559FA" w:rsidRDefault="00045086" w:rsidP="00C8640F">
      <w:pPr>
        <w:tabs>
          <w:tab w:val="left" w:pos="1425"/>
        </w:tabs>
        <w:bidi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z-index:251662336" from="1in,.05pt" to="90pt,18.05pt">
            <v:stroke endarrow="block"/>
            <w10:wrap anchorx="page"/>
          </v:line>
        </w:pict>
      </w:r>
      <w:r>
        <w:rPr>
          <w:noProof/>
          <w:sz w:val="28"/>
          <w:szCs w:val="28"/>
        </w:rPr>
        <w:pict>
          <v:line id="_x0000_s1029" style="position:absolute;z-index:251663360" from="4in,.05pt" to="306pt,18.05pt">
            <v:stroke endarrow="block"/>
            <w10:wrap anchorx="page"/>
          </v:line>
        </w:pict>
      </w:r>
      <w:r>
        <w:rPr>
          <w:noProof/>
          <w:sz w:val="28"/>
          <w:szCs w:val="28"/>
        </w:rPr>
        <w:pict>
          <v:line id="_x0000_s1027" style="position:absolute;flip:x;z-index:251661312" from="261pt,.05pt" to="4in,18.05pt">
            <v:stroke endarrow="block"/>
            <w10:wrap anchorx="page"/>
          </v:line>
        </w:pict>
      </w:r>
      <w:r>
        <w:rPr>
          <w:noProof/>
          <w:sz w:val="28"/>
          <w:szCs w:val="28"/>
        </w:rPr>
        <w:pict>
          <v:line id="_x0000_s1026" style="position:absolute;flip:x;z-index:251660288" from="45pt,.05pt" to="1in,18.05pt">
            <v:stroke endarrow="block"/>
            <w10:wrap anchorx="page"/>
          </v:line>
        </w:pict>
      </w:r>
      <w:r w:rsidR="00C8640F" w:rsidRPr="00A559FA">
        <w:rPr>
          <w:sz w:val="28"/>
          <w:szCs w:val="28"/>
        </w:rPr>
        <w:tab/>
        <w:t xml:space="preserve">                                                                   </w:t>
      </w:r>
    </w:p>
    <w:p w:rsidR="00C8640F" w:rsidRPr="00A559FA" w:rsidRDefault="00C8640F" w:rsidP="00C8640F">
      <w:pPr>
        <w:tabs>
          <w:tab w:val="left" w:pos="2820"/>
        </w:tabs>
        <w:bidi w:val="0"/>
        <w:rPr>
          <w:b/>
          <w:bCs/>
          <w:sz w:val="28"/>
          <w:szCs w:val="28"/>
        </w:rPr>
      </w:pPr>
      <w:r w:rsidRPr="00A559FA">
        <w:rPr>
          <w:b/>
          <w:bCs/>
          <w:sz w:val="28"/>
          <w:szCs w:val="28"/>
        </w:rPr>
        <w:t xml:space="preserve">Epithelial </w:t>
      </w:r>
      <w:r w:rsidRPr="00A559FA">
        <w:rPr>
          <w:sz w:val="28"/>
          <w:szCs w:val="28"/>
        </w:rPr>
        <w:t xml:space="preserve">          </w:t>
      </w:r>
      <w:r w:rsidRPr="00A559FA">
        <w:rPr>
          <w:b/>
          <w:bCs/>
          <w:sz w:val="28"/>
          <w:szCs w:val="28"/>
        </w:rPr>
        <w:t>Mesenchymal</w:t>
      </w:r>
      <w:r w:rsidRPr="00A559FA">
        <w:rPr>
          <w:sz w:val="28"/>
          <w:szCs w:val="28"/>
        </w:rPr>
        <w:t xml:space="preserve">         </w:t>
      </w:r>
      <w:r w:rsidRPr="00A559FA">
        <w:rPr>
          <w:b/>
          <w:bCs/>
          <w:sz w:val="28"/>
          <w:szCs w:val="28"/>
        </w:rPr>
        <w:t>Epithelial</w:t>
      </w:r>
      <w:r w:rsidRPr="00A559FA">
        <w:rPr>
          <w:sz w:val="28"/>
          <w:szCs w:val="28"/>
        </w:rPr>
        <w:t xml:space="preserve">           </w:t>
      </w:r>
      <w:r w:rsidRPr="00A559FA">
        <w:rPr>
          <w:b/>
          <w:bCs/>
          <w:sz w:val="28"/>
          <w:szCs w:val="28"/>
        </w:rPr>
        <w:t xml:space="preserve">Mesenchymal    </w:t>
      </w:r>
    </w:p>
    <w:p w:rsidR="00C8640F" w:rsidRPr="00A559FA" w:rsidRDefault="00C8640F" w:rsidP="00C8640F">
      <w:pPr>
        <w:tabs>
          <w:tab w:val="left" w:pos="2820"/>
        </w:tabs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-Villous pap.     - </w:t>
      </w:r>
      <w:proofErr w:type="gramStart"/>
      <w:r w:rsidRPr="00A559FA">
        <w:rPr>
          <w:sz w:val="28"/>
          <w:szCs w:val="28"/>
        </w:rPr>
        <w:t>fibroma</w:t>
      </w:r>
      <w:proofErr w:type="gramEnd"/>
      <w:r w:rsidRPr="00A559FA">
        <w:rPr>
          <w:sz w:val="28"/>
          <w:szCs w:val="28"/>
        </w:rPr>
        <w:t xml:space="preserve">                    - T.C.C           Rhabdomyosarcoma</w:t>
      </w:r>
    </w:p>
    <w:p w:rsidR="00C8640F" w:rsidRPr="00A559FA" w:rsidRDefault="00C8640F" w:rsidP="00C8640F">
      <w:pPr>
        <w:tabs>
          <w:tab w:val="left" w:pos="2820"/>
        </w:tabs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-Inverted pap.    - </w:t>
      </w:r>
      <w:proofErr w:type="gramStart"/>
      <w:r w:rsidRPr="00A559FA">
        <w:rPr>
          <w:sz w:val="28"/>
          <w:szCs w:val="28"/>
        </w:rPr>
        <w:t>leiomyoma</w:t>
      </w:r>
      <w:proofErr w:type="gramEnd"/>
      <w:r w:rsidRPr="00A559FA">
        <w:rPr>
          <w:sz w:val="28"/>
          <w:szCs w:val="28"/>
        </w:rPr>
        <w:t xml:space="preserve">              - Sq. C.C        (</w:t>
      </w:r>
      <w:proofErr w:type="spellStart"/>
      <w:r w:rsidRPr="00A559FA">
        <w:rPr>
          <w:sz w:val="28"/>
          <w:szCs w:val="28"/>
        </w:rPr>
        <w:t>Botryoid</w:t>
      </w:r>
      <w:proofErr w:type="spellEnd"/>
      <w:r w:rsidRPr="00A559FA">
        <w:rPr>
          <w:sz w:val="28"/>
          <w:szCs w:val="28"/>
        </w:rPr>
        <w:t xml:space="preserve"> sarcoma) </w:t>
      </w:r>
    </w:p>
    <w:p w:rsidR="00C8640F" w:rsidRPr="00A559FA" w:rsidRDefault="00C8640F" w:rsidP="00C8640F">
      <w:pPr>
        <w:tabs>
          <w:tab w:val="left" w:pos="2820"/>
        </w:tabs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                          -</w:t>
      </w:r>
      <w:proofErr w:type="spellStart"/>
      <w:proofErr w:type="gramStart"/>
      <w:r w:rsidRPr="00A559FA">
        <w:rPr>
          <w:sz w:val="28"/>
          <w:szCs w:val="28"/>
        </w:rPr>
        <w:t>rhabdomyoma</w:t>
      </w:r>
      <w:proofErr w:type="spellEnd"/>
      <w:proofErr w:type="gramEnd"/>
      <w:r w:rsidRPr="00A559FA">
        <w:rPr>
          <w:sz w:val="28"/>
          <w:szCs w:val="28"/>
        </w:rPr>
        <w:t xml:space="preserve">          - </w:t>
      </w:r>
      <w:proofErr w:type="spellStart"/>
      <w:r w:rsidRPr="00A559FA">
        <w:rPr>
          <w:sz w:val="28"/>
          <w:szCs w:val="28"/>
        </w:rPr>
        <w:t>Adenocarc</w:t>
      </w:r>
      <w:proofErr w:type="spellEnd"/>
      <w:r w:rsidRPr="00A559FA">
        <w:rPr>
          <w:sz w:val="28"/>
          <w:szCs w:val="28"/>
        </w:rPr>
        <w:t>.</w:t>
      </w:r>
    </w:p>
    <w:p w:rsidR="00C8640F" w:rsidRPr="00A559FA" w:rsidRDefault="00C8640F" w:rsidP="00C8640F">
      <w:pPr>
        <w:tabs>
          <w:tab w:val="left" w:pos="2820"/>
        </w:tabs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                          -</w:t>
      </w:r>
      <w:proofErr w:type="spellStart"/>
      <w:proofErr w:type="gramStart"/>
      <w:r w:rsidRPr="00A559FA">
        <w:rPr>
          <w:sz w:val="28"/>
          <w:szCs w:val="28"/>
        </w:rPr>
        <w:t>myxoma</w:t>
      </w:r>
      <w:proofErr w:type="spellEnd"/>
      <w:proofErr w:type="gramEnd"/>
      <w:r w:rsidRPr="00A559FA">
        <w:rPr>
          <w:sz w:val="28"/>
          <w:szCs w:val="28"/>
        </w:rPr>
        <w:t xml:space="preserve">                   - Anaplastic </w:t>
      </w:r>
      <w:proofErr w:type="spellStart"/>
      <w:r w:rsidRPr="00A559FA">
        <w:rPr>
          <w:sz w:val="28"/>
          <w:szCs w:val="28"/>
        </w:rPr>
        <w:t>carc</w:t>
      </w:r>
      <w:proofErr w:type="spellEnd"/>
      <w:r w:rsidRPr="00A559FA">
        <w:rPr>
          <w:sz w:val="28"/>
          <w:szCs w:val="28"/>
        </w:rPr>
        <w:t xml:space="preserve">.    </w:t>
      </w:r>
    </w:p>
    <w:p w:rsidR="00C8640F" w:rsidRPr="002E39C4" w:rsidRDefault="00C8640F" w:rsidP="00C8640F">
      <w:pPr>
        <w:tabs>
          <w:tab w:val="left" w:pos="2820"/>
        </w:tabs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                          - </w:t>
      </w:r>
      <w:proofErr w:type="spellStart"/>
      <w:proofErr w:type="gramStart"/>
      <w:r w:rsidRPr="00A559FA">
        <w:rPr>
          <w:sz w:val="28"/>
          <w:szCs w:val="28"/>
        </w:rPr>
        <w:t>angioma</w:t>
      </w:r>
      <w:proofErr w:type="spellEnd"/>
      <w:proofErr w:type="gramEnd"/>
    </w:p>
    <w:p w:rsidR="00C8640F" w:rsidRPr="00A559FA" w:rsidRDefault="00C8640F" w:rsidP="00C8640F">
      <w:pPr>
        <w:tabs>
          <w:tab w:val="left" w:pos="2820"/>
        </w:tabs>
        <w:bidi w:val="0"/>
        <w:rPr>
          <w:b/>
          <w:bCs/>
          <w:sz w:val="28"/>
          <w:szCs w:val="28"/>
          <w:u w:val="single"/>
        </w:rPr>
      </w:pPr>
      <w:r w:rsidRPr="00A559FA">
        <w:rPr>
          <w:b/>
          <w:bCs/>
          <w:sz w:val="28"/>
          <w:szCs w:val="28"/>
          <w:u w:val="single"/>
        </w:rPr>
        <w:t xml:space="preserve">Benign Epithelial </w:t>
      </w:r>
      <w:proofErr w:type="spellStart"/>
      <w:r w:rsidRPr="00A559FA">
        <w:rPr>
          <w:b/>
          <w:bCs/>
          <w:sz w:val="28"/>
          <w:szCs w:val="28"/>
          <w:u w:val="single"/>
        </w:rPr>
        <w:t>Tumours</w:t>
      </w:r>
      <w:proofErr w:type="spellEnd"/>
      <w:r w:rsidRPr="00A559FA">
        <w:rPr>
          <w:b/>
          <w:bCs/>
          <w:sz w:val="28"/>
          <w:szCs w:val="28"/>
          <w:u w:val="single"/>
        </w:rPr>
        <w:t>:</w:t>
      </w:r>
    </w:p>
    <w:p w:rsidR="00C8640F" w:rsidRPr="00E66C92" w:rsidRDefault="00C8640F" w:rsidP="00C8640F">
      <w:pPr>
        <w:tabs>
          <w:tab w:val="left" w:pos="2820"/>
        </w:tabs>
        <w:bidi w:val="0"/>
        <w:rPr>
          <w:b/>
          <w:bCs/>
          <w:sz w:val="28"/>
          <w:szCs w:val="28"/>
        </w:rPr>
      </w:pPr>
      <w:r w:rsidRPr="00E66C92">
        <w:rPr>
          <w:b/>
          <w:bCs/>
          <w:sz w:val="28"/>
          <w:szCs w:val="28"/>
        </w:rPr>
        <w:t>(1) Transitional Cell Papilloma (Villous Papilloma):</w:t>
      </w:r>
    </w:p>
    <w:p w:rsidR="00C8640F" w:rsidRPr="002C0A17" w:rsidRDefault="00C8640F" w:rsidP="00C8640F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8"/>
          <w:szCs w:val="28"/>
        </w:rPr>
      </w:pPr>
      <w:r w:rsidRPr="00A559FA">
        <w:rPr>
          <w:sz w:val="28"/>
          <w:szCs w:val="28"/>
        </w:rPr>
        <w:t>- Site: arise anywhere within the bladder</w:t>
      </w:r>
      <w:r>
        <w:rPr>
          <w:sz w:val="28"/>
          <w:szCs w:val="28"/>
        </w:rPr>
        <w:t xml:space="preserve">, most </w:t>
      </w:r>
      <w:r w:rsidRPr="002C0A17">
        <w:rPr>
          <w:rFonts w:asciiTheme="majorBidi" w:hAnsiTheme="majorBidi" w:cstheme="majorBidi"/>
          <w:sz w:val="28"/>
          <w:szCs w:val="28"/>
        </w:rPr>
        <w:t>arise from the lateral or</w:t>
      </w:r>
    </w:p>
    <w:p w:rsidR="00C8640F" w:rsidRPr="00EA2D9C" w:rsidRDefault="00C8640F" w:rsidP="00C8640F">
      <w:pPr>
        <w:tabs>
          <w:tab w:val="left" w:pos="2820"/>
        </w:tabs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Pr="002C0A17">
        <w:rPr>
          <w:rFonts w:asciiTheme="majorBidi" w:hAnsiTheme="majorBidi" w:cstheme="majorBidi"/>
          <w:sz w:val="28"/>
          <w:szCs w:val="28"/>
        </w:rPr>
        <w:t>posterior</w:t>
      </w:r>
      <w:proofErr w:type="gramEnd"/>
      <w:r w:rsidRPr="002C0A17">
        <w:rPr>
          <w:rFonts w:asciiTheme="majorBidi" w:hAnsiTheme="majorBidi" w:cstheme="majorBidi"/>
          <w:sz w:val="28"/>
          <w:szCs w:val="28"/>
        </w:rPr>
        <w:t xml:space="preserve"> walls at the bladder base.</w:t>
      </w:r>
    </w:p>
    <w:p w:rsidR="00C8640F" w:rsidRPr="00A559FA" w:rsidRDefault="00C8640F" w:rsidP="00C8640F">
      <w:pPr>
        <w:tabs>
          <w:tab w:val="left" w:pos="2820"/>
        </w:tabs>
        <w:bidi w:val="0"/>
        <w:rPr>
          <w:sz w:val="28"/>
          <w:szCs w:val="28"/>
        </w:rPr>
      </w:pPr>
      <w:r w:rsidRPr="00A559FA">
        <w:rPr>
          <w:sz w:val="28"/>
          <w:szCs w:val="28"/>
        </w:rPr>
        <w:t>- Grossly: small,</w:t>
      </w:r>
      <w:r w:rsidRPr="00AF6808">
        <w:rPr>
          <w:rFonts w:asciiTheme="majorBidi" w:hAnsiTheme="majorBidi" w:cstheme="majorBidi"/>
          <w:sz w:val="28"/>
          <w:szCs w:val="28"/>
        </w:rPr>
        <w:t xml:space="preserve"> </w:t>
      </w:r>
      <w:r w:rsidRPr="00AF6808">
        <w:rPr>
          <w:rFonts w:asciiTheme="majorBidi" w:eastAsiaTheme="minorHAnsi" w:hAnsiTheme="majorBidi" w:cstheme="majorBidi"/>
          <w:sz w:val="28"/>
          <w:szCs w:val="28"/>
        </w:rPr>
        <w:t>(0.5 to 2 cm),</w:t>
      </w:r>
      <w:r>
        <w:rPr>
          <w:sz w:val="28"/>
          <w:szCs w:val="28"/>
        </w:rPr>
        <w:t xml:space="preserve"> </w:t>
      </w:r>
      <w:r w:rsidRPr="00A559FA">
        <w:rPr>
          <w:sz w:val="28"/>
          <w:szCs w:val="28"/>
        </w:rPr>
        <w:t>single</w:t>
      </w:r>
      <w:r>
        <w:rPr>
          <w:sz w:val="28"/>
          <w:szCs w:val="28"/>
        </w:rPr>
        <w:t>,</w:t>
      </w:r>
      <w:r w:rsidRPr="00A559FA">
        <w:rPr>
          <w:sz w:val="28"/>
          <w:szCs w:val="28"/>
        </w:rPr>
        <w:t xml:space="preserve"> pedunculated, reddish grey </w:t>
      </w:r>
      <w:proofErr w:type="gramStart"/>
      <w:r w:rsidRPr="00A559FA">
        <w:rPr>
          <w:sz w:val="28"/>
          <w:szCs w:val="28"/>
        </w:rPr>
        <w:t xml:space="preserve">in  </w:t>
      </w:r>
      <w:proofErr w:type="spellStart"/>
      <w:r w:rsidRPr="00A559FA">
        <w:rPr>
          <w:sz w:val="28"/>
          <w:szCs w:val="28"/>
        </w:rPr>
        <w:t>colour</w:t>
      </w:r>
      <w:proofErr w:type="spellEnd"/>
      <w:proofErr w:type="gramEnd"/>
      <w:r w:rsidRPr="00A559FA"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  </w:t>
      </w:r>
      <w:r w:rsidRPr="00A559FA">
        <w:rPr>
          <w:sz w:val="28"/>
          <w:szCs w:val="28"/>
        </w:rPr>
        <w:t>friable in consistency, has multiple branching villous like projections.</w:t>
      </w:r>
    </w:p>
    <w:p w:rsidR="00C8640F" w:rsidRPr="00A559FA" w:rsidRDefault="00C8640F" w:rsidP="00C8640F">
      <w:pPr>
        <w:tabs>
          <w:tab w:val="left" w:pos="2820"/>
        </w:tabs>
        <w:bidi w:val="0"/>
        <w:rPr>
          <w:sz w:val="28"/>
          <w:szCs w:val="28"/>
        </w:rPr>
      </w:pPr>
      <w:r w:rsidRPr="00A559FA">
        <w:rPr>
          <w:sz w:val="28"/>
          <w:szCs w:val="28"/>
        </w:rPr>
        <w:t>- Usually recurs after removal &amp; is considered potentially malignant.</w:t>
      </w:r>
    </w:p>
    <w:p w:rsidR="00C8640F" w:rsidRPr="00A559FA" w:rsidRDefault="00C8640F" w:rsidP="00C8640F">
      <w:pPr>
        <w:tabs>
          <w:tab w:val="left" w:pos="2820"/>
        </w:tabs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- Considered by some as grade I </w:t>
      </w:r>
      <w:proofErr w:type="spellStart"/>
      <w:proofErr w:type="gramStart"/>
      <w:r w:rsidRPr="00A559FA">
        <w:rPr>
          <w:sz w:val="28"/>
          <w:szCs w:val="28"/>
        </w:rPr>
        <w:t>carc</w:t>
      </w:r>
      <w:proofErr w:type="spellEnd"/>
      <w:r w:rsidRPr="00A559FA">
        <w:rPr>
          <w:sz w:val="28"/>
          <w:szCs w:val="28"/>
        </w:rPr>
        <w:t>.,</w:t>
      </w:r>
      <w:proofErr w:type="gramEnd"/>
      <w:r w:rsidRPr="00A559FA">
        <w:rPr>
          <w:sz w:val="28"/>
          <w:szCs w:val="28"/>
        </w:rPr>
        <w:t xml:space="preserve"> but epithelial layers are 7or less.  </w:t>
      </w:r>
    </w:p>
    <w:p w:rsidR="00C8640F" w:rsidRPr="00A559FA" w:rsidRDefault="00C8640F" w:rsidP="00C8640F">
      <w:pPr>
        <w:tabs>
          <w:tab w:val="left" w:pos="2820"/>
        </w:tabs>
        <w:bidi w:val="0"/>
        <w:rPr>
          <w:sz w:val="28"/>
          <w:szCs w:val="28"/>
        </w:rPr>
      </w:pPr>
      <w:r w:rsidRPr="00A559FA">
        <w:rPr>
          <w:sz w:val="28"/>
          <w:szCs w:val="28"/>
        </w:rPr>
        <w:t>- Microscopically: Delicate branching va</w:t>
      </w:r>
      <w:r>
        <w:rPr>
          <w:sz w:val="28"/>
          <w:szCs w:val="28"/>
        </w:rPr>
        <w:t>scular fibrous cores covered by</w:t>
      </w:r>
      <w:r w:rsidRPr="00A559FA">
        <w:rPr>
          <w:sz w:val="28"/>
          <w:szCs w:val="28"/>
        </w:rPr>
        <w:t xml:space="preserve"> </w:t>
      </w:r>
      <w:r w:rsidRPr="00BF63C0">
        <w:rPr>
          <w:rFonts w:asciiTheme="majorBidi" w:hAnsiTheme="majorBidi" w:cstheme="majorBidi"/>
          <w:sz w:val="28"/>
          <w:szCs w:val="28"/>
        </w:rPr>
        <w:t xml:space="preserve">epithelium that </w:t>
      </w:r>
      <w:r>
        <w:rPr>
          <w:rFonts w:asciiTheme="majorBidi" w:hAnsiTheme="majorBidi" w:cstheme="majorBidi"/>
          <w:sz w:val="28"/>
          <w:szCs w:val="28"/>
        </w:rPr>
        <w:br/>
        <w:t xml:space="preserve">  </w:t>
      </w:r>
      <w:r w:rsidRPr="00BF63C0">
        <w:rPr>
          <w:rFonts w:asciiTheme="majorBidi" w:hAnsiTheme="majorBidi" w:cstheme="majorBidi"/>
          <w:sz w:val="28"/>
          <w:szCs w:val="28"/>
        </w:rPr>
        <w:t xml:space="preserve">is histologically identical to normal </w:t>
      </w:r>
      <w:proofErr w:type="spellStart"/>
      <w:r w:rsidRPr="00BF63C0">
        <w:rPr>
          <w:rFonts w:asciiTheme="majorBidi" w:hAnsiTheme="majorBidi" w:cstheme="majorBidi"/>
          <w:sz w:val="28"/>
          <w:szCs w:val="28"/>
        </w:rPr>
        <w:t>urothelium</w:t>
      </w:r>
      <w:proofErr w:type="spellEnd"/>
      <w:r>
        <w:rPr>
          <w:sz w:val="28"/>
          <w:szCs w:val="28"/>
        </w:rPr>
        <w:t xml:space="preserve">.                                                                 </w:t>
      </w:r>
      <w:r w:rsidRPr="00A559FA">
        <w:rPr>
          <w:sz w:val="28"/>
          <w:szCs w:val="28"/>
        </w:rPr>
        <w:t xml:space="preserve">- Complications: Malignant transformation, </w:t>
      </w:r>
      <w:proofErr w:type="spellStart"/>
      <w:r w:rsidRPr="00A559FA">
        <w:rPr>
          <w:sz w:val="28"/>
          <w:szCs w:val="28"/>
        </w:rPr>
        <w:t>Hge</w:t>
      </w:r>
      <w:proofErr w:type="spellEnd"/>
      <w:r w:rsidRPr="00A559FA">
        <w:rPr>
          <w:sz w:val="28"/>
          <w:szCs w:val="28"/>
        </w:rPr>
        <w:t xml:space="preserve">, obstruction of the ureteric or </w:t>
      </w:r>
      <w:r w:rsidRPr="00A559FA"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 xml:space="preserve"> </w:t>
      </w:r>
      <w:r w:rsidRPr="00A559FA">
        <w:rPr>
          <w:sz w:val="28"/>
          <w:szCs w:val="28"/>
        </w:rPr>
        <w:t>urethral openings.</w:t>
      </w:r>
    </w:p>
    <w:p w:rsidR="00C8640F" w:rsidRPr="00A559FA" w:rsidRDefault="00C8640F" w:rsidP="00C8640F">
      <w:pPr>
        <w:tabs>
          <w:tab w:val="left" w:pos="2820"/>
        </w:tabs>
        <w:bidi w:val="0"/>
        <w:rPr>
          <w:b/>
          <w:bCs/>
          <w:sz w:val="28"/>
          <w:szCs w:val="28"/>
        </w:rPr>
      </w:pPr>
    </w:p>
    <w:p w:rsidR="00C8640F" w:rsidRPr="00A559FA" w:rsidRDefault="00C8640F" w:rsidP="00C8640F">
      <w:pPr>
        <w:tabs>
          <w:tab w:val="left" w:pos="2820"/>
        </w:tabs>
        <w:bidi w:val="0"/>
        <w:ind w:left="90"/>
        <w:rPr>
          <w:b/>
          <w:bCs/>
          <w:sz w:val="28"/>
          <w:szCs w:val="28"/>
        </w:rPr>
      </w:pPr>
      <w:r w:rsidRPr="00A559FA">
        <w:rPr>
          <w:b/>
          <w:bCs/>
          <w:sz w:val="28"/>
          <w:szCs w:val="28"/>
        </w:rPr>
        <w:t>(2)</w:t>
      </w:r>
      <w:r>
        <w:rPr>
          <w:b/>
          <w:bCs/>
          <w:sz w:val="28"/>
          <w:szCs w:val="28"/>
        </w:rPr>
        <w:t xml:space="preserve"> </w:t>
      </w:r>
      <w:r w:rsidRPr="00A559FA">
        <w:rPr>
          <w:b/>
          <w:bCs/>
          <w:sz w:val="28"/>
          <w:szCs w:val="28"/>
        </w:rPr>
        <w:t>Inverted papilloma:</w:t>
      </w:r>
    </w:p>
    <w:p w:rsidR="00C8640F" w:rsidRPr="00A559FA" w:rsidRDefault="00C8640F" w:rsidP="00C8640F">
      <w:pPr>
        <w:tabs>
          <w:tab w:val="left" w:pos="2820"/>
        </w:tabs>
        <w:bidi w:val="0"/>
        <w:ind w:left="90"/>
        <w:rPr>
          <w:sz w:val="28"/>
          <w:szCs w:val="28"/>
        </w:rPr>
      </w:pPr>
      <w:r w:rsidRPr="00A559FA">
        <w:rPr>
          <w:sz w:val="28"/>
          <w:szCs w:val="28"/>
        </w:rPr>
        <w:t xml:space="preserve">    - A benign epithelial </w:t>
      </w:r>
      <w:proofErr w:type="spellStart"/>
      <w:r w:rsidRPr="00A559FA">
        <w:rPr>
          <w:sz w:val="28"/>
          <w:szCs w:val="28"/>
        </w:rPr>
        <w:t>tumour</w:t>
      </w:r>
      <w:proofErr w:type="spellEnd"/>
      <w:r w:rsidRPr="00A559FA">
        <w:rPr>
          <w:sz w:val="28"/>
          <w:szCs w:val="28"/>
        </w:rPr>
        <w:t>.</w:t>
      </w:r>
    </w:p>
    <w:p w:rsidR="00C8640F" w:rsidRPr="00A559FA" w:rsidRDefault="00C8640F" w:rsidP="00C8640F">
      <w:pPr>
        <w:tabs>
          <w:tab w:val="left" w:pos="2820"/>
        </w:tabs>
        <w:bidi w:val="0"/>
        <w:ind w:left="90"/>
        <w:rPr>
          <w:sz w:val="28"/>
          <w:szCs w:val="28"/>
        </w:rPr>
      </w:pPr>
      <w:r w:rsidRPr="00A559FA">
        <w:rPr>
          <w:sz w:val="28"/>
          <w:szCs w:val="28"/>
        </w:rPr>
        <w:t xml:space="preserve">    - Commonly seen in adults &amp; elderly males.</w:t>
      </w:r>
    </w:p>
    <w:p w:rsidR="00C8640F" w:rsidRPr="00A559FA" w:rsidRDefault="00C8640F" w:rsidP="00C8640F">
      <w:pPr>
        <w:tabs>
          <w:tab w:val="left" w:pos="2820"/>
        </w:tabs>
        <w:bidi w:val="0"/>
        <w:ind w:left="90"/>
        <w:rPr>
          <w:sz w:val="28"/>
          <w:szCs w:val="28"/>
        </w:rPr>
      </w:pPr>
      <w:r w:rsidRPr="00A559FA">
        <w:rPr>
          <w:sz w:val="28"/>
          <w:szCs w:val="28"/>
        </w:rPr>
        <w:t xml:space="preserve">    - Usually solitary and presents with </w:t>
      </w:r>
      <w:proofErr w:type="spellStart"/>
      <w:r w:rsidRPr="00A559FA">
        <w:rPr>
          <w:sz w:val="28"/>
          <w:szCs w:val="28"/>
        </w:rPr>
        <w:t>haematuria</w:t>
      </w:r>
      <w:proofErr w:type="spellEnd"/>
      <w:r w:rsidRPr="00A559FA">
        <w:rPr>
          <w:sz w:val="28"/>
          <w:szCs w:val="28"/>
        </w:rPr>
        <w:t>.</w:t>
      </w:r>
    </w:p>
    <w:p w:rsidR="00C8640F" w:rsidRPr="00A559FA" w:rsidRDefault="00C8640F" w:rsidP="00C8640F">
      <w:pPr>
        <w:tabs>
          <w:tab w:val="left" w:pos="2820"/>
        </w:tabs>
        <w:bidi w:val="0"/>
        <w:ind w:left="90"/>
        <w:rPr>
          <w:sz w:val="28"/>
          <w:szCs w:val="28"/>
        </w:rPr>
      </w:pPr>
      <w:r w:rsidRPr="00A559FA">
        <w:rPr>
          <w:sz w:val="28"/>
          <w:szCs w:val="28"/>
        </w:rPr>
        <w:t xml:space="preserve">    - Grossly: Polypoid lesion with smooth contour, usually pedunculated</w:t>
      </w:r>
    </w:p>
    <w:p w:rsidR="00C8640F" w:rsidRPr="00A559FA" w:rsidRDefault="00C8640F" w:rsidP="00C8640F">
      <w:pPr>
        <w:tabs>
          <w:tab w:val="left" w:pos="2820"/>
        </w:tabs>
        <w:bidi w:val="0"/>
        <w:ind w:left="90"/>
        <w:rPr>
          <w:sz w:val="28"/>
          <w:szCs w:val="28"/>
        </w:rPr>
      </w:pPr>
      <w:r w:rsidRPr="00A559FA">
        <w:rPr>
          <w:b/>
          <w:bCs/>
          <w:sz w:val="28"/>
          <w:szCs w:val="28"/>
        </w:rPr>
        <w:t xml:space="preserve">    </w:t>
      </w:r>
      <w:r w:rsidRPr="00A559FA">
        <w:rPr>
          <w:sz w:val="28"/>
          <w:szCs w:val="28"/>
        </w:rPr>
        <w:t xml:space="preserve">- Microscopically: invagination of the epithelium in the submucosa, with absent </w:t>
      </w:r>
      <w:r w:rsidRPr="00A559FA">
        <w:rPr>
          <w:sz w:val="28"/>
          <w:szCs w:val="28"/>
        </w:rPr>
        <w:br/>
        <w:t xml:space="preserve">      papillae and scanty connective tissue.</w:t>
      </w:r>
    </w:p>
    <w:p w:rsidR="00C8640F" w:rsidRDefault="00C8640F" w:rsidP="00C8640F">
      <w:pPr>
        <w:tabs>
          <w:tab w:val="left" w:pos="2820"/>
        </w:tabs>
        <w:bidi w:val="0"/>
        <w:rPr>
          <w:b/>
          <w:bCs/>
          <w:sz w:val="36"/>
          <w:szCs w:val="36"/>
          <w:u w:val="single"/>
        </w:rPr>
      </w:pPr>
    </w:p>
    <w:p w:rsidR="00C8640F" w:rsidRPr="0074011F" w:rsidRDefault="00C8640F" w:rsidP="00C8640F">
      <w:pPr>
        <w:tabs>
          <w:tab w:val="left" w:pos="2820"/>
        </w:tabs>
        <w:bidi w:val="0"/>
        <w:rPr>
          <w:b/>
          <w:bCs/>
          <w:sz w:val="36"/>
          <w:szCs w:val="36"/>
          <w:u w:val="single"/>
        </w:rPr>
      </w:pPr>
      <w:r w:rsidRPr="0074011F">
        <w:rPr>
          <w:b/>
          <w:bCs/>
          <w:sz w:val="36"/>
          <w:szCs w:val="36"/>
          <w:u w:val="single"/>
        </w:rPr>
        <w:t>Carcinoma of urinary bladder:</w:t>
      </w:r>
    </w:p>
    <w:p w:rsidR="00C8640F" w:rsidRPr="00A559FA" w:rsidRDefault="00C8640F" w:rsidP="00C8640F">
      <w:pPr>
        <w:tabs>
          <w:tab w:val="left" w:pos="2820"/>
        </w:tabs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- A common </w:t>
      </w:r>
      <w:proofErr w:type="spellStart"/>
      <w:r w:rsidRPr="00A559FA">
        <w:rPr>
          <w:sz w:val="28"/>
          <w:szCs w:val="28"/>
        </w:rPr>
        <w:t>tumour</w:t>
      </w:r>
      <w:proofErr w:type="spellEnd"/>
      <w:r w:rsidRPr="00A559FA">
        <w:rPr>
          <w:sz w:val="28"/>
          <w:szCs w:val="28"/>
        </w:rPr>
        <w:t>.</w:t>
      </w:r>
    </w:p>
    <w:p w:rsidR="00C8640F" w:rsidRPr="00A559FA" w:rsidRDefault="00C8640F" w:rsidP="00C8640F">
      <w:pPr>
        <w:tabs>
          <w:tab w:val="left" w:pos="2820"/>
        </w:tabs>
        <w:bidi w:val="0"/>
        <w:rPr>
          <w:sz w:val="28"/>
          <w:szCs w:val="28"/>
          <w:lang w:val="de-DE"/>
        </w:rPr>
      </w:pPr>
      <w:r w:rsidRPr="00BA2229">
        <w:rPr>
          <w:sz w:val="28"/>
          <w:szCs w:val="28"/>
        </w:rPr>
        <w:t xml:space="preserve"> </w:t>
      </w:r>
      <w:r w:rsidRPr="00A559FA">
        <w:rPr>
          <w:sz w:val="28"/>
          <w:szCs w:val="28"/>
          <w:lang w:val="de-DE"/>
        </w:rPr>
        <w:t xml:space="preserve">- Age: </w:t>
      </w:r>
      <w:r w:rsidRPr="00A559FA">
        <w:rPr>
          <w:b/>
          <w:bCs/>
          <w:sz w:val="28"/>
          <w:szCs w:val="28"/>
          <w:lang w:val="de-DE"/>
        </w:rPr>
        <w:t>↑</w:t>
      </w:r>
      <w:r w:rsidRPr="00A559FA">
        <w:rPr>
          <w:sz w:val="28"/>
          <w:szCs w:val="28"/>
          <w:lang w:val="de-DE"/>
        </w:rPr>
        <w:t xml:space="preserve">40 in non bilharzial &amp; </w:t>
      </w:r>
      <w:r w:rsidRPr="00A559FA">
        <w:rPr>
          <w:b/>
          <w:bCs/>
          <w:sz w:val="28"/>
          <w:szCs w:val="28"/>
          <w:lang w:val="de-DE"/>
        </w:rPr>
        <w:t>↓</w:t>
      </w:r>
      <w:r w:rsidRPr="00A559FA">
        <w:rPr>
          <w:sz w:val="28"/>
          <w:szCs w:val="28"/>
          <w:lang w:val="de-DE"/>
        </w:rPr>
        <w:t xml:space="preserve"> 40 in bilharzial patients.</w:t>
      </w:r>
    </w:p>
    <w:p w:rsidR="00C8640F" w:rsidRPr="00E66C92" w:rsidRDefault="00C8640F" w:rsidP="00C8640F">
      <w:pPr>
        <w:tabs>
          <w:tab w:val="left" w:pos="2820"/>
        </w:tabs>
        <w:bidi w:val="0"/>
        <w:rPr>
          <w:b/>
          <w:bCs/>
          <w:sz w:val="28"/>
          <w:szCs w:val="28"/>
        </w:rPr>
      </w:pPr>
      <w:r w:rsidRPr="00E66C92">
        <w:rPr>
          <w:b/>
          <w:bCs/>
          <w:sz w:val="28"/>
          <w:szCs w:val="28"/>
        </w:rPr>
        <w:t>Predisposing factors:</w:t>
      </w:r>
    </w:p>
    <w:p w:rsidR="00C8640F" w:rsidRPr="00E66C92" w:rsidRDefault="00C8640F" w:rsidP="00C8640F">
      <w:pPr>
        <w:tabs>
          <w:tab w:val="left" w:pos="2820"/>
        </w:tabs>
        <w:bidi w:val="0"/>
        <w:ind w:left="360"/>
        <w:rPr>
          <w:sz w:val="28"/>
          <w:szCs w:val="28"/>
        </w:rPr>
      </w:pPr>
      <w:r w:rsidRPr="00E66C92">
        <w:rPr>
          <w:sz w:val="28"/>
          <w:szCs w:val="28"/>
        </w:rPr>
        <w:t xml:space="preserve">1- Urinary </w:t>
      </w:r>
      <w:proofErr w:type="spellStart"/>
      <w:r w:rsidRPr="00E66C92">
        <w:rPr>
          <w:sz w:val="28"/>
          <w:szCs w:val="28"/>
        </w:rPr>
        <w:t>bilharziasis</w:t>
      </w:r>
      <w:proofErr w:type="spellEnd"/>
      <w:r w:rsidRPr="00E66C92">
        <w:rPr>
          <w:sz w:val="28"/>
          <w:szCs w:val="28"/>
        </w:rPr>
        <w:t xml:space="preserve"> due to:</w:t>
      </w:r>
    </w:p>
    <w:p w:rsidR="00C8640F" w:rsidRPr="00A559FA" w:rsidRDefault="00C8640F" w:rsidP="00C8640F">
      <w:pPr>
        <w:tabs>
          <w:tab w:val="left" w:pos="2820"/>
        </w:tabs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          a) Mechanical irritation of the ova.</w:t>
      </w:r>
    </w:p>
    <w:p w:rsidR="00C8640F" w:rsidRPr="00A559FA" w:rsidRDefault="00C8640F" w:rsidP="00C8640F">
      <w:pPr>
        <w:tabs>
          <w:tab w:val="left" w:pos="2820"/>
        </w:tabs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          b) </w:t>
      </w:r>
      <w:proofErr w:type="spellStart"/>
      <w:r w:rsidRPr="00A559FA">
        <w:rPr>
          <w:sz w:val="28"/>
          <w:szCs w:val="28"/>
        </w:rPr>
        <w:t>Tryptophane</w:t>
      </w:r>
      <w:proofErr w:type="spellEnd"/>
      <w:r w:rsidRPr="00A559FA">
        <w:rPr>
          <w:sz w:val="28"/>
          <w:szCs w:val="28"/>
        </w:rPr>
        <w:t xml:space="preserve"> metabolites act </w:t>
      </w:r>
      <w:proofErr w:type="gramStart"/>
      <w:r w:rsidRPr="00A559FA">
        <w:rPr>
          <w:sz w:val="28"/>
          <w:szCs w:val="28"/>
        </w:rPr>
        <w:t>as a carcinogenic a</w:t>
      </w:r>
      <w:r>
        <w:rPr>
          <w:sz w:val="28"/>
          <w:szCs w:val="28"/>
        </w:rPr>
        <w:t>g</w:t>
      </w:r>
      <w:r w:rsidRPr="00A559FA">
        <w:rPr>
          <w:sz w:val="28"/>
          <w:szCs w:val="28"/>
        </w:rPr>
        <w:t>ents</w:t>
      </w:r>
      <w:proofErr w:type="gramEnd"/>
      <w:r w:rsidRPr="00A559FA">
        <w:rPr>
          <w:sz w:val="28"/>
          <w:szCs w:val="28"/>
        </w:rPr>
        <w:t>.</w:t>
      </w:r>
    </w:p>
    <w:p w:rsidR="00C8640F" w:rsidRPr="00A559FA" w:rsidRDefault="00C8640F" w:rsidP="00C8640F">
      <w:pPr>
        <w:tabs>
          <w:tab w:val="left" w:pos="2820"/>
        </w:tabs>
        <w:bidi w:val="0"/>
        <w:rPr>
          <w:sz w:val="28"/>
          <w:szCs w:val="28"/>
        </w:rPr>
      </w:pPr>
      <w:r w:rsidRPr="00A559FA">
        <w:rPr>
          <w:sz w:val="28"/>
          <w:szCs w:val="28"/>
        </w:rPr>
        <w:t xml:space="preserve">          c) Metaplastic changes including cystitis </w:t>
      </w:r>
      <w:proofErr w:type="spellStart"/>
      <w:r w:rsidRPr="00A559FA">
        <w:rPr>
          <w:sz w:val="28"/>
          <w:szCs w:val="28"/>
        </w:rPr>
        <w:t>glandularis</w:t>
      </w:r>
      <w:proofErr w:type="spellEnd"/>
      <w:r w:rsidRPr="00A559FA">
        <w:rPr>
          <w:sz w:val="28"/>
          <w:szCs w:val="28"/>
        </w:rPr>
        <w:t xml:space="preserve"> and squamous metaplasia.</w:t>
      </w:r>
    </w:p>
    <w:p w:rsidR="00C8640F" w:rsidRPr="00A559FA" w:rsidRDefault="00C8640F" w:rsidP="00C8640F">
      <w:pPr>
        <w:tabs>
          <w:tab w:val="left" w:pos="2820"/>
        </w:tabs>
        <w:bidi w:val="0"/>
        <w:ind w:left="360"/>
        <w:rPr>
          <w:sz w:val="28"/>
          <w:szCs w:val="28"/>
        </w:rPr>
      </w:pPr>
      <w:r w:rsidRPr="00A559FA">
        <w:rPr>
          <w:sz w:val="28"/>
          <w:szCs w:val="28"/>
        </w:rPr>
        <w:t xml:space="preserve">2- </w:t>
      </w:r>
      <w:r>
        <w:rPr>
          <w:sz w:val="28"/>
          <w:szCs w:val="28"/>
        </w:rPr>
        <w:t>Urothelial</w:t>
      </w:r>
      <w:r w:rsidRPr="00A559FA">
        <w:rPr>
          <w:sz w:val="28"/>
          <w:szCs w:val="28"/>
        </w:rPr>
        <w:t xml:space="preserve"> papilloma.</w:t>
      </w:r>
    </w:p>
    <w:p w:rsidR="00C8640F" w:rsidRPr="00A559FA" w:rsidRDefault="00C8640F" w:rsidP="00C8640F">
      <w:pPr>
        <w:tabs>
          <w:tab w:val="left" w:pos="2820"/>
        </w:tabs>
        <w:bidi w:val="0"/>
        <w:ind w:left="360"/>
        <w:rPr>
          <w:sz w:val="28"/>
          <w:szCs w:val="28"/>
        </w:rPr>
      </w:pPr>
      <w:r w:rsidRPr="00A559FA">
        <w:rPr>
          <w:sz w:val="28"/>
          <w:szCs w:val="28"/>
        </w:rPr>
        <w:t>3- Aniline dyes used by the dye workers.</w:t>
      </w:r>
    </w:p>
    <w:p w:rsidR="00C8640F" w:rsidRPr="00A559FA" w:rsidRDefault="00C8640F" w:rsidP="00C8640F">
      <w:pPr>
        <w:tabs>
          <w:tab w:val="left" w:pos="2820"/>
        </w:tabs>
        <w:bidi w:val="0"/>
        <w:ind w:left="360"/>
        <w:rPr>
          <w:sz w:val="28"/>
          <w:szCs w:val="28"/>
        </w:rPr>
      </w:pPr>
      <w:r w:rsidRPr="00A559FA">
        <w:rPr>
          <w:sz w:val="28"/>
          <w:szCs w:val="28"/>
        </w:rPr>
        <w:t>4- Cigarette smoking</w:t>
      </w:r>
    </w:p>
    <w:p w:rsidR="00C8640F" w:rsidRPr="00A559FA" w:rsidRDefault="00C8640F" w:rsidP="00C8640F">
      <w:pPr>
        <w:tabs>
          <w:tab w:val="left" w:pos="2820"/>
        </w:tabs>
        <w:bidi w:val="0"/>
        <w:ind w:left="360"/>
        <w:rPr>
          <w:sz w:val="28"/>
          <w:szCs w:val="28"/>
        </w:rPr>
      </w:pPr>
      <w:r w:rsidRPr="00A559FA">
        <w:rPr>
          <w:sz w:val="28"/>
          <w:szCs w:val="28"/>
        </w:rPr>
        <w:t>5- Chronic irritation by stones or chronic cystitis.</w:t>
      </w:r>
    </w:p>
    <w:p w:rsidR="00C8640F" w:rsidRPr="00E66C92" w:rsidRDefault="00C8640F" w:rsidP="00C8640F">
      <w:pPr>
        <w:tabs>
          <w:tab w:val="left" w:pos="2820"/>
        </w:tabs>
        <w:bidi w:val="0"/>
        <w:ind w:left="360"/>
        <w:rPr>
          <w:sz w:val="28"/>
          <w:szCs w:val="28"/>
          <w:lang w:val="es-ES"/>
        </w:rPr>
      </w:pPr>
      <w:r w:rsidRPr="00E66C92">
        <w:rPr>
          <w:sz w:val="28"/>
          <w:szCs w:val="28"/>
          <w:lang w:val="es-ES"/>
        </w:rPr>
        <w:lastRenderedPageBreak/>
        <w:t xml:space="preserve">6- </w:t>
      </w:r>
      <w:proofErr w:type="spellStart"/>
      <w:r w:rsidRPr="00E66C92">
        <w:rPr>
          <w:sz w:val="28"/>
          <w:szCs w:val="28"/>
          <w:lang w:val="es-ES"/>
        </w:rPr>
        <w:t>Leucoplaqia</w:t>
      </w:r>
      <w:proofErr w:type="spellEnd"/>
      <w:r w:rsidRPr="00E66C92">
        <w:rPr>
          <w:sz w:val="28"/>
          <w:szCs w:val="28"/>
          <w:lang w:val="es-ES"/>
        </w:rPr>
        <w:t>.</w:t>
      </w:r>
    </w:p>
    <w:p w:rsidR="00C8640F" w:rsidRDefault="00C8640F" w:rsidP="00C8640F">
      <w:pPr>
        <w:tabs>
          <w:tab w:val="left" w:pos="2820"/>
        </w:tabs>
        <w:bidi w:val="0"/>
        <w:ind w:left="360"/>
        <w:rPr>
          <w:sz w:val="28"/>
          <w:szCs w:val="28"/>
        </w:rPr>
      </w:pPr>
      <w:r w:rsidRPr="00E66C92">
        <w:rPr>
          <w:sz w:val="28"/>
          <w:szCs w:val="28"/>
          <w:lang w:val="es-ES"/>
        </w:rPr>
        <w:t xml:space="preserve">7- </w:t>
      </w:r>
      <w:proofErr w:type="spellStart"/>
      <w:r w:rsidRPr="00E66C92">
        <w:rPr>
          <w:sz w:val="28"/>
          <w:szCs w:val="28"/>
          <w:lang w:val="es-ES"/>
        </w:rPr>
        <w:t>Congenital</w:t>
      </w:r>
      <w:proofErr w:type="spellEnd"/>
      <w:r w:rsidRPr="00E66C92">
        <w:rPr>
          <w:sz w:val="28"/>
          <w:szCs w:val="28"/>
          <w:lang w:val="es-ES"/>
        </w:rPr>
        <w:t xml:space="preserve"> </w:t>
      </w:r>
      <w:proofErr w:type="spellStart"/>
      <w:r w:rsidRPr="00E66C92">
        <w:rPr>
          <w:sz w:val="28"/>
          <w:szCs w:val="28"/>
          <w:lang w:val="es-ES"/>
        </w:rPr>
        <w:t>anomalies</w:t>
      </w:r>
      <w:proofErr w:type="spellEnd"/>
      <w:r w:rsidRPr="00E66C92">
        <w:rPr>
          <w:sz w:val="28"/>
          <w:szCs w:val="28"/>
          <w:lang w:val="es-ES"/>
        </w:rPr>
        <w:t xml:space="preserve"> (ectopia </w:t>
      </w:r>
      <w:proofErr w:type="spellStart"/>
      <w:r w:rsidRPr="00E66C92">
        <w:rPr>
          <w:sz w:val="28"/>
          <w:szCs w:val="28"/>
          <w:lang w:val="es-ES"/>
        </w:rPr>
        <w:t>vesica</w:t>
      </w:r>
      <w:proofErr w:type="spellEnd"/>
      <w:r>
        <w:rPr>
          <w:sz w:val="28"/>
          <w:szCs w:val="28"/>
          <w:lang w:val="es-ES"/>
        </w:rPr>
        <w:t xml:space="preserve"> </w:t>
      </w:r>
      <w:r w:rsidRPr="00A620EB">
        <w:rPr>
          <w:sz w:val="28"/>
          <w:szCs w:val="28"/>
        </w:rPr>
        <w:t xml:space="preserve">&amp;patent </w:t>
      </w:r>
      <w:proofErr w:type="spellStart"/>
      <w:r w:rsidRPr="00A620EB">
        <w:rPr>
          <w:sz w:val="28"/>
          <w:szCs w:val="28"/>
        </w:rPr>
        <w:t>uracus</w:t>
      </w:r>
      <w:proofErr w:type="spellEnd"/>
      <w:r w:rsidRPr="00A620EB">
        <w:rPr>
          <w:sz w:val="28"/>
          <w:szCs w:val="28"/>
        </w:rPr>
        <w:t>).</w:t>
      </w:r>
    </w:p>
    <w:p w:rsidR="00550937" w:rsidRDefault="00550937" w:rsidP="00550937">
      <w:pPr>
        <w:tabs>
          <w:tab w:val="left" w:pos="2820"/>
        </w:tabs>
        <w:bidi w:val="0"/>
        <w:ind w:left="360"/>
        <w:rPr>
          <w:sz w:val="28"/>
          <w:szCs w:val="28"/>
        </w:rPr>
      </w:pPr>
    </w:p>
    <w:p w:rsidR="00550937" w:rsidRPr="00A620EB" w:rsidRDefault="00550937" w:rsidP="00550937">
      <w:pPr>
        <w:tabs>
          <w:tab w:val="left" w:pos="2820"/>
        </w:tabs>
        <w:bidi w:val="0"/>
        <w:ind w:left="360"/>
        <w:rPr>
          <w:sz w:val="28"/>
          <w:szCs w:val="28"/>
        </w:rPr>
      </w:pPr>
      <w:r w:rsidRPr="00550937">
        <w:rPr>
          <w:sz w:val="28"/>
          <w:szCs w:val="28"/>
        </w:rPr>
        <w:drawing>
          <wp:inline distT="0" distB="0" distL="0" distR="0" wp14:anchorId="466D5388" wp14:editId="6B2A6457">
            <wp:extent cx="3657917" cy="27434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917" cy="274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40F" w:rsidRPr="00E66C92" w:rsidRDefault="00C8640F" w:rsidP="00C8640F">
      <w:pPr>
        <w:tabs>
          <w:tab w:val="left" w:pos="2820"/>
        </w:tabs>
        <w:bidi w:val="0"/>
        <w:ind w:left="360"/>
        <w:rPr>
          <w:b/>
          <w:bCs/>
          <w:sz w:val="28"/>
          <w:szCs w:val="28"/>
          <w:lang w:val="es-ES"/>
        </w:rPr>
      </w:pPr>
    </w:p>
    <w:p w:rsidR="00550937" w:rsidRDefault="00E95679" w:rsidP="00550937">
      <w:pPr>
        <w:tabs>
          <w:tab w:val="left" w:pos="2820"/>
        </w:tabs>
        <w:bidi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BLADDER CARCINOMA </w:t>
      </w:r>
    </w:p>
    <w:p w:rsidR="00C8640F" w:rsidRPr="00A559FA" w:rsidRDefault="00C8640F" w:rsidP="00550937">
      <w:pPr>
        <w:tabs>
          <w:tab w:val="left" w:pos="2820"/>
        </w:tabs>
        <w:bidi w:val="0"/>
        <w:ind w:left="360"/>
        <w:rPr>
          <w:sz w:val="28"/>
          <w:szCs w:val="28"/>
        </w:rPr>
      </w:pPr>
      <w:proofErr w:type="spellStart"/>
      <w:proofErr w:type="gramStart"/>
      <w:r w:rsidRPr="00A559FA">
        <w:rPr>
          <w:sz w:val="28"/>
          <w:szCs w:val="28"/>
        </w:rPr>
        <w:t>ommon</w:t>
      </w:r>
      <w:proofErr w:type="spellEnd"/>
      <w:proofErr w:type="gramEnd"/>
      <w:r w:rsidRPr="00A559FA">
        <w:rPr>
          <w:sz w:val="28"/>
          <w:szCs w:val="28"/>
        </w:rPr>
        <w:t xml:space="preserve"> in males between 50-70 years. </w:t>
      </w:r>
      <w:r w:rsidRPr="00A559FA">
        <w:rPr>
          <w:sz w:val="28"/>
          <w:szCs w:val="28"/>
        </w:rPr>
        <w:br/>
      </w:r>
      <w:r w:rsidRPr="00A559FA">
        <w:rPr>
          <w:b/>
          <w:bCs/>
          <w:sz w:val="28"/>
          <w:szCs w:val="28"/>
        </w:rPr>
        <w:t xml:space="preserve">Predisposing Factors (Precancerous Lesions): </w:t>
      </w:r>
      <w:r w:rsidRPr="00A559FA">
        <w:rPr>
          <w:b/>
          <w:bCs/>
          <w:sz w:val="28"/>
          <w:szCs w:val="28"/>
        </w:rPr>
        <w:br/>
      </w:r>
      <w:r w:rsidRPr="00A559FA">
        <w:rPr>
          <w:sz w:val="28"/>
          <w:szCs w:val="28"/>
        </w:rPr>
        <w:t xml:space="preserve">(1) Cigarette smoking. </w:t>
      </w:r>
      <w:r w:rsidRPr="00A559FA">
        <w:rPr>
          <w:sz w:val="28"/>
          <w:szCs w:val="28"/>
        </w:rPr>
        <w:br/>
        <w:t xml:space="preserve">(2) Villous </w:t>
      </w:r>
      <w:r>
        <w:rPr>
          <w:sz w:val="28"/>
          <w:szCs w:val="28"/>
        </w:rPr>
        <w:t>(urothelial)</w:t>
      </w:r>
      <w:r w:rsidRPr="00A559FA">
        <w:rPr>
          <w:sz w:val="28"/>
          <w:szCs w:val="28"/>
        </w:rPr>
        <w:t xml:space="preserve"> papilloma. </w:t>
      </w:r>
      <w:r w:rsidRPr="00A559FA">
        <w:rPr>
          <w:sz w:val="28"/>
          <w:szCs w:val="28"/>
        </w:rPr>
        <w:br/>
        <w:t xml:space="preserve">(3) Chemical carcinogens as aniline dyes (alpha and beta </w:t>
      </w:r>
      <w:proofErr w:type="spellStart"/>
      <w:r w:rsidRPr="00A559FA">
        <w:rPr>
          <w:sz w:val="28"/>
          <w:szCs w:val="28"/>
        </w:rPr>
        <w:t>naphylamine</w:t>
      </w:r>
      <w:proofErr w:type="spellEnd"/>
      <w:r w:rsidRPr="00A559FA">
        <w:rPr>
          <w:sz w:val="28"/>
          <w:szCs w:val="28"/>
        </w:rPr>
        <w:t xml:space="preserve">). </w:t>
      </w:r>
      <w:r w:rsidRPr="00A559FA">
        <w:rPr>
          <w:sz w:val="28"/>
          <w:szCs w:val="28"/>
        </w:rPr>
        <w:br/>
        <w:t xml:space="preserve">(4) Chronic irritation by chronic cystitis and urinary stones. </w:t>
      </w:r>
      <w:r w:rsidRPr="00A559FA">
        <w:rPr>
          <w:sz w:val="28"/>
          <w:szCs w:val="28"/>
        </w:rPr>
        <w:br/>
      </w:r>
      <w:r w:rsidRPr="00A559FA">
        <w:rPr>
          <w:b/>
          <w:bCs/>
          <w:sz w:val="28"/>
          <w:szCs w:val="28"/>
        </w:rPr>
        <w:t>Site:</w:t>
      </w:r>
      <w:r w:rsidRPr="00A559FA">
        <w:rPr>
          <w:sz w:val="28"/>
          <w:szCs w:val="28"/>
        </w:rPr>
        <w:t xml:space="preserve"> Most cases affect lateral walls, posterior wall and trigone. </w:t>
      </w:r>
      <w:r w:rsidRPr="00A559FA">
        <w:rPr>
          <w:sz w:val="28"/>
          <w:szCs w:val="28"/>
        </w:rPr>
        <w:br/>
      </w:r>
      <w:r w:rsidRPr="00A559FA">
        <w:rPr>
          <w:b/>
          <w:bCs/>
          <w:sz w:val="28"/>
          <w:szCs w:val="28"/>
        </w:rPr>
        <w:t xml:space="preserve">Gross Picture: </w:t>
      </w:r>
      <w:r w:rsidRPr="00A559FA">
        <w:rPr>
          <w:b/>
          <w:bCs/>
          <w:sz w:val="28"/>
          <w:szCs w:val="28"/>
        </w:rPr>
        <w:br/>
      </w:r>
      <w:r w:rsidRPr="00A559FA">
        <w:rPr>
          <w:sz w:val="28"/>
          <w:szCs w:val="28"/>
        </w:rPr>
        <w:t xml:space="preserve">(1) </w:t>
      </w:r>
      <w:r w:rsidRPr="00A559FA">
        <w:rPr>
          <w:b/>
          <w:bCs/>
          <w:i/>
          <w:iCs/>
          <w:sz w:val="28"/>
          <w:szCs w:val="28"/>
        </w:rPr>
        <w:t xml:space="preserve">Papillary carcinoma: </w:t>
      </w:r>
      <w:r w:rsidRPr="00A559FA">
        <w:rPr>
          <w:sz w:val="28"/>
          <w:szCs w:val="28"/>
        </w:rPr>
        <w:t xml:space="preserve">Common and may be single or multiple </w:t>
      </w:r>
      <w:proofErr w:type="spellStart"/>
      <w:r w:rsidRPr="00A559FA">
        <w:rPr>
          <w:sz w:val="28"/>
          <w:szCs w:val="28"/>
        </w:rPr>
        <w:t>tumour</w:t>
      </w:r>
      <w:proofErr w:type="spellEnd"/>
      <w:r w:rsidRPr="00A559FA">
        <w:rPr>
          <w:sz w:val="28"/>
          <w:szCs w:val="28"/>
        </w:rPr>
        <w:t xml:space="preserve">.                        </w:t>
      </w:r>
      <w:r w:rsidRPr="00A559FA">
        <w:rPr>
          <w:sz w:val="28"/>
          <w:szCs w:val="28"/>
        </w:rPr>
        <w:br/>
        <w:t xml:space="preserve">    (a) Low malignant and early papillary carcinomas appear as branching, thin, </w:t>
      </w:r>
      <w:r w:rsidRPr="00A559FA">
        <w:rPr>
          <w:sz w:val="28"/>
          <w:szCs w:val="28"/>
        </w:rPr>
        <w:br/>
        <w:t xml:space="preserve">         delicate, villous-like pink projections with a long narrow pedicle.                               </w:t>
      </w:r>
      <w:r w:rsidRPr="00A559FA">
        <w:rPr>
          <w:sz w:val="28"/>
          <w:szCs w:val="28"/>
        </w:rPr>
        <w:br/>
        <w:t xml:space="preserve">    (b) More malignant </w:t>
      </w:r>
      <w:proofErr w:type="spellStart"/>
      <w:r w:rsidRPr="00A559FA">
        <w:rPr>
          <w:sz w:val="28"/>
          <w:szCs w:val="28"/>
        </w:rPr>
        <w:t>tumours</w:t>
      </w:r>
      <w:proofErr w:type="spellEnd"/>
      <w:r w:rsidRPr="00A559FA">
        <w:rPr>
          <w:sz w:val="28"/>
          <w:szCs w:val="28"/>
        </w:rPr>
        <w:t xml:space="preserve"> appear as soft cauliflower-like papillary growth. </w:t>
      </w:r>
      <w:r w:rsidRPr="00A559FA">
        <w:rPr>
          <w:sz w:val="28"/>
          <w:szCs w:val="28"/>
        </w:rPr>
        <w:br/>
        <w:t xml:space="preserve">          The villi are broad and short and the </w:t>
      </w:r>
      <w:proofErr w:type="spellStart"/>
      <w:r w:rsidRPr="00A559FA">
        <w:rPr>
          <w:sz w:val="28"/>
          <w:szCs w:val="28"/>
        </w:rPr>
        <w:t>tumour</w:t>
      </w:r>
      <w:proofErr w:type="spellEnd"/>
      <w:r w:rsidRPr="00A559FA">
        <w:rPr>
          <w:sz w:val="28"/>
          <w:szCs w:val="28"/>
        </w:rPr>
        <w:t xml:space="preserve"> is indurated. </w:t>
      </w:r>
      <w:r w:rsidRPr="00A559FA">
        <w:rPr>
          <w:sz w:val="28"/>
          <w:szCs w:val="28"/>
        </w:rPr>
        <w:br/>
        <w:t xml:space="preserve">(2) </w:t>
      </w:r>
      <w:r w:rsidRPr="00A559FA">
        <w:rPr>
          <w:b/>
          <w:bCs/>
          <w:i/>
          <w:iCs/>
          <w:sz w:val="28"/>
          <w:szCs w:val="28"/>
        </w:rPr>
        <w:t xml:space="preserve">Non-papillary carcinoma: </w:t>
      </w:r>
      <w:r w:rsidRPr="00A559FA">
        <w:rPr>
          <w:sz w:val="28"/>
          <w:szCs w:val="28"/>
        </w:rPr>
        <w:t xml:space="preserve">Less common and appears as a hard nodular </w:t>
      </w:r>
      <w:r w:rsidRPr="00A559FA">
        <w:rPr>
          <w:sz w:val="28"/>
          <w:szCs w:val="28"/>
        </w:rPr>
        <w:br/>
        <w:t xml:space="preserve">     infiltrating mass with little projection into the lumen. Mucosal ulceration may </w:t>
      </w:r>
      <w:r w:rsidRPr="00A559FA">
        <w:rPr>
          <w:sz w:val="28"/>
          <w:szCs w:val="28"/>
        </w:rPr>
        <w:br/>
        <w:t xml:space="preserve">     occur.</w:t>
      </w:r>
    </w:p>
    <w:p w:rsidR="00C8640F" w:rsidRPr="00A559FA" w:rsidRDefault="00C8640F" w:rsidP="00C8640F">
      <w:pPr>
        <w:pStyle w:val="NormalWeb"/>
        <w:spacing w:after="240" w:afterAutospacing="0"/>
        <w:rPr>
          <w:sz w:val="28"/>
          <w:szCs w:val="28"/>
        </w:rPr>
      </w:pPr>
      <w:r w:rsidRPr="00A559FA">
        <w:rPr>
          <w:b/>
          <w:bCs/>
          <w:sz w:val="28"/>
          <w:szCs w:val="28"/>
        </w:rPr>
        <w:t xml:space="preserve">Microscopic Picture: </w:t>
      </w:r>
      <w:r w:rsidRPr="00A559FA">
        <w:rPr>
          <w:b/>
          <w:bCs/>
          <w:sz w:val="28"/>
          <w:szCs w:val="28"/>
        </w:rPr>
        <w:br/>
      </w:r>
      <w:r w:rsidRPr="00A559FA">
        <w:rPr>
          <w:sz w:val="28"/>
          <w:szCs w:val="28"/>
        </w:rPr>
        <w:t xml:space="preserve">(1) Papillary </w:t>
      </w:r>
      <w:proofErr w:type="spellStart"/>
      <w:r w:rsidRPr="00A559FA">
        <w:rPr>
          <w:sz w:val="28"/>
          <w:szCs w:val="28"/>
        </w:rPr>
        <w:t>tumours</w:t>
      </w:r>
      <w:proofErr w:type="spellEnd"/>
      <w:r w:rsidRPr="00A559FA">
        <w:rPr>
          <w:sz w:val="28"/>
          <w:szCs w:val="28"/>
        </w:rPr>
        <w:t xml:space="preserve"> are </w:t>
      </w:r>
      <w:r>
        <w:rPr>
          <w:b/>
          <w:bCs/>
          <w:i/>
          <w:iCs/>
          <w:sz w:val="28"/>
          <w:szCs w:val="28"/>
        </w:rPr>
        <w:t xml:space="preserve">urothelial </w:t>
      </w:r>
      <w:r w:rsidRPr="00A559FA">
        <w:rPr>
          <w:b/>
          <w:bCs/>
          <w:i/>
          <w:iCs/>
          <w:sz w:val="28"/>
          <w:szCs w:val="28"/>
        </w:rPr>
        <w:t>carcinoma</w:t>
      </w:r>
      <w:r w:rsidRPr="00A559FA">
        <w:rPr>
          <w:sz w:val="28"/>
          <w:szCs w:val="28"/>
        </w:rPr>
        <w:t xml:space="preserve">. The anaplasia in the </w:t>
      </w:r>
      <w:proofErr w:type="spellStart"/>
      <w:r w:rsidRPr="00A559FA">
        <w:rPr>
          <w:sz w:val="28"/>
          <w:szCs w:val="28"/>
        </w:rPr>
        <w:t>tumour</w:t>
      </w:r>
      <w:proofErr w:type="spellEnd"/>
      <w:r w:rsidRPr="00A559FA">
        <w:rPr>
          <w:sz w:val="28"/>
          <w:szCs w:val="28"/>
        </w:rPr>
        <w:t xml:space="preserve"> </w:t>
      </w:r>
      <w:r w:rsidRPr="00A559FA">
        <w:rPr>
          <w:sz w:val="28"/>
          <w:szCs w:val="28"/>
        </w:rPr>
        <w:br/>
        <w:t xml:space="preserve">      cells </w:t>
      </w:r>
      <w:r>
        <w:rPr>
          <w:sz w:val="28"/>
          <w:szCs w:val="28"/>
        </w:rPr>
        <w:t>may be slight (grade I), moderate</w:t>
      </w:r>
      <w:r w:rsidRPr="00A559FA">
        <w:rPr>
          <w:sz w:val="28"/>
          <w:szCs w:val="28"/>
        </w:rPr>
        <w:t xml:space="preserve"> (grade II) or marked (grade III). </w:t>
      </w:r>
      <w:r w:rsidRPr="00A559FA">
        <w:rPr>
          <w:sz w:val="28"/>
          <w:szCs w:val="28"/>
        </w:rPr>
        <w:br/>
        <w:t xml:space="preserve">(2) Non-papillary carcinomas are </w:t>
      </w:r>
      <w:r>
        <w:rPr>
          <w:b/>
          <w:bCs/>
          <w:i/>
          <w:iCs/>
          <w:sz w:val="28"/>
          <w:szCs w:val="28"/>
        </w:rPr>
        <w:t>urothelial</w:t>
      </w:r>
      <w:r w:rsidRPr="00A559FA">
        <w:rPr>
          <w:b/>
          <w:bCs/>
          <w:i/>
          <w:iCs/>
          <w:sz w:val="28"/>
          <w:szCs w:val="28"/>
        </w:rPr>
        <w:t xml:space="preserve"> cell carcinoma, </w:t>
      </w:r>
      <w:r w:rsidRPr="00A559FA">
        <w:rPr>
          <w:sz w:val="28"/>
          <w:szCs w:val="28"/>
        </w:rPr>
        <w:t xml:space="preserve">less commonly </w:t>
      </w:r>
      <w:r w:rsidRPr="00A559FA">
        <w:rPr>
          <w:b/>
          <w:bCs/>
          <w:i/>
          <w:iCs/>
          <w:sz w:val="28"/>
          <w:szCs w:val="28"/>
        </w:rPr>
        <w:br/>
        <w:t xml:space="preserve">     squamous cell carcinoma </w:t>
      </w:r>
      <w:r w:rsidRPr="00A559FA">
        <w:rPr>
          <w:sz w:val="28"/>
          <w:szCs w:val="28"/>
        </w:rPr>
        <w:t xml:space="preserve">and rarely </w:t>
      </w:r>
      <w:proofErr w:type="spellStart"/>
      <w:r w:rsidRPr="00A559FA">
        <w:rPr>
          <w:b/>
          <w:bCs/>
          <w:i/>
          <w:iCs/>
          <w:sz w:val="28"/>
          <w:szCs w:val="28"/>
        </w:rPr>
        <w:t>adenocarcinonw</w:t>
      </w:r>
      <w:proofErr w:type="spellEnd"/>
      <w:r w:rsidRPr="00A559FA">
        <w:rPr>
          <w:b/>
          <w:bCs/>
          <w:i/>
          <w:iCs/>
          <w:sz w:val="28"/>
          <w:szCs w:val="28"/>
        </w:rPr>
        <w:t xml:space="preserve">. </w:t>
      </w:r>
    </w:p>
    <w:p w:rsidR="00C8640F" w:rsidRDefault="00C8640F" w:rsidP="00C8640F">
      <w:pPr>
        <w:pStyle w:val="NormalWeb"/>
        <w:spacing w:after="240" w:afterAutospacing="0"/>
        <w:rPr>
          <w:sz w:val="28"/>
          <w:szCs w:val="28"/>
        </w:rPr>
      </w:pPr>
      <w:r w:rsidRPr="00A559FA">
        <w:rPr>
          <w:b/>
          <w:bCs/>
          <w:sz w:val="28"/>
          <w:szCs w:val="28"/>
        </w:rPr>
        <w:t xml:space="preserve">Spread: </w:t>
      </w:r>
      <w:r w:rsidRPr="00A559FA">
        <w:rPr>
          <w:b/>
          <w:bCs/>
          <w:sz w:val="28"/>
          <w:szCs w:val="28"/>
        </w:rPr>
        <w:br/>
      </w:r>
      <w:r w:rsidRPr="00A559FA">
        <w:rPr>
          <w:sz w:val="28"/>
          <w:szCs w:val="28"/>
        </w:rPr>
        <w:t xml:space="preserve">(1) </w:t>
      </w:r>
      <w:r w:rsidRPr="00A559FA">
        <w:rPr>
          <w:b/>
          <w:bCs/>
          <w:i/>
          <w:iCs/>
          <w:sz w:val="28"/>
          <w:szCs w:val="28"/>
        </w:rPr>
        <w:t xml:space="preserve">Local spread: </w:t>
      </w:r>
      <w:r w:rsidRPr="00A559FA">
        <w:rPr>
          <w:sz w:val="28"/>
          <w:szCs w:val="28"/>
        </w:rPr>
        <w:t xml:space="preserve">To the ureters, prostate, seminal vesicle, uterus, and rectum.                     </w:t>
      </w:r>
      <w:r w:rsidRPr="00A559FA">
        <w:rPr>
          <w:sz w:val="28"/>
          <w:szCs w:val="28"/>
        </w:rPr>
        <w:br/>
        <w:t xml:space="preserve">     Local spread may </w:t>
      </w:r>
      <w:r w:rsidRPr="00A559FA">
        <w:rPr>
          <w:b/>
          <w:bCs/>
          <w:sz w:val="28"/>
          <w:szCs w:val="28"/>
        </w:rPr>
        <w:t>→</w:t>
      </w:r>
      <w:r w:rsidRPr="00A559FA">
        <w:rPr>
          <w:sz w:val="28"/>
          <w:szCs w:val="28"/>
        </w:rPr>
        <w:t xml:space="preserve"> a malignant fistula between the bladder and the vagina, </w:t>
      </w:r>
      <w:r w:rsidRPr="00A559FA">
        <w:rPr>
          <w:sz w:val="28"/>
          <w:szCs w:val="28"/>
        </w:rPr>
        <w:br/>
      </w:r>
      <w:r w:rsidRPr="00A559FA">
        <w:rPr>
          <w:sz w:val="28"/>
          <w:szCs w:val="28"/>
        </w:rPr>
        <w:lastRenderedPageBreak/>
        <w:t xml:space="preserve">     colon or rectum. </w:t>
      </w:r>
      <w:r w:rsidRPr="00A559FA">
        <w:rPr>
          <w:sz w:val="28"/>
          <w:szCs w:val="28"/>
        </w:rPr>
        <w:br/>
        <w:t xml:space="preserve">(2) </w:t>
      </w:r>
      <w:r w:rsidRPr="00A559FA">
        <w:rPr>
          <w:b/>
          <w:bCs/>
          <w:i/>
          <w:iCs/>
          <w:sz w:val="28"/>
          <w:szCs w:val="28"/>
        </w:rPr>
        <w:t xml:space="preserve">Lymphatic spread: </w:t>
      </w:r>
      <w:r w:rsidRPr="00A559FA">
        <w:rPr>
          <w:sz w:val="28"/>
          <w:szCs w:val="28"/>
        </w:rPr>
        <w:t xml:space="preserve">To the hypogastric and iliac lymph nodes. </w:t>
      </w:r>
      <w:r w:rsidRPr="00A559FA">
        <w:rPr>
          <w:sz w:val="28"/>
          <w:szCs w:val="28"/>
        </w:rPr>
        <w:br/>
        <w:t xml:space="preserve">(3) </w:t>
      </w:r>
      <w:r w:rsidRPr="00A559FA">
        <w:rPr>
          <w:b/>
          <w:bCs/>
          <w:i/>
          <w:iCs/>
          <w:sz w:val="28"/>
          <w:szCs w:val="28"/>
        </w:rPr>
        <w:t xml:space="preserve">Blood spread: </w:t>
      </w:r>
      <w:r w:rsidRPr="00A559FA">
        <w:rPr>
          <w:sz w:val="28"/>
          <w:szCs w:val="28"/>
        </w:rPr>
        <w:t xml:space="preserve">To the lungs, liver and bones specially the lumber vertebrae and </w:t>
      </w:r>
      <w:r w:rsidRPr="00A559FA">
        <w:rPr>
          <w:sz w:val="28"/>
          <w:szCs w:val="28"/>
        </w:rPr>
        <w:br/>
        <w:t xml:space="preserve">      pelvic bones. </w:t>
      </w:r>
      <w:r w:rsidRPr="00A559FA">
        <w:rPr>
          <w:sz w:val="28"/>
          <w:szCs w:val="28"/>
        </w:rPr>
        <w:br/>
      </w:r>
      <w:r w:rsidRPr="00A559FA">
        <w:rPr>
          <w:b/>
          <w:bCs/>
          <w:sz w:val="28"/>
          <w:szCs w:val="28"/>
        </w:rPr>
        <w:t>Complications:</w:t>
      </w:r>
      <w:r w:rsidRPr="00A559FA">
        <w:rPr>
          <w:sz w:val="28"/>
          <w:szCs w:val="28"/>
        </w:rPr>
        <w:t xml:space="preserve"> Marked </w:t>
      </w:r>
      <w:proofErr w:type="spellStart"/>
      <w:r w:rsidRPr="00A559FA">
        <w:rPr>
          <w:sz w:val="28"/>
          <w:szCs w:val="28"/>
        </w:rPr>
        <w:t>haematuria</w:t>
      </w:r>
      <w:proofErr w:type="spellEnd"/>
      <w:r w:rsidRPr="00A559FA">
        <w:rPr>
          <w:sz w:val="28"/>
          <w:szCs w:val="28"/>
        </w:rPr>
        <w:t xml:space="preserve">, </w:t>
      </w:r>
      <w:proofErr w:type="spellStart"/>
      <w:r w:rsidRPr="00A559FA">
        <w:rPr>
          <w:sz w:val="28"/>
          <w:szCs w:val="28"/>
        </w:rPr>
        <w:t>hydroureter</w:t>
      </w:r>
      <w:proofErr w:type="spellEnd"/>
      <w:r w:rsidRPr="00A559FA">
        <w:rPr>
          <w:sz w:val="28"/>
          <w:szCs w:val="28"/>
        </w:rPr>
        <w:t xml:space="preserve">, </w:t>
      </w:r>
      <w:proofErr w:type="spellStart"/>
      <w:r w:rsidRPr="00A559FA">
        <w:rPr>
          <w:sz w:val="28"/>
          <w:szCs w:val="28"/>
        </w:rPr>
        <w:t>hydronephrosis</w:t>
      </w:r>
      <w:proofErr w:type="spellEnd"/>
      <w:r w:rsidRPr="00A559FA">
        <w:rPr>
          <w:sz w:val="28"/>
          <w:szCs w:val="28"/>
        </w:rPr>
        <w:t xml:space="preserve">, pyelonephritis and </w:t>
      </w:r>
      <w:r w:rsidRPr="00A559FA">
        <w:rPr>
          <w:sz w:val="28"/>
          <w:szCs w:val="28"/>
        </w:rPr>
        <w:br/>
        <w:t xml:space="preserve">malignant fistulas. Complications are the common cause </w:t>
      </w:r>
      <w:r w:rsidR="00B5095C">
        <w:rPr>
          <w:sz w:val="28"/>
          <w:szCs w:val="28"/>
        </w:rPr>
        <w:t xml:space="preserve">of </w:t>
      </w:r>
      <w:r w:rsidRPr="00A559FA">
        <w:rPr>
          <w:sz w:val="28"/>
          <w:szCs w:val="28"/>
        </w:rPr>
        <w:t xml:space="preserve">death. </w:t>
      </w:r>
    </w:p>
    <w:p w:rsidR="009C37AC" w:rsidRDefault="009C37AC" w:rsidP="00C8640F">
      <w:pPr>
        <w:pStyle w:val="NormalWeb"/>
        <w:spacing w:after="240" w:afterAutospacing="0"/>
        <w:rPr>
          <w:sz w:val="28"/>
          <w:szCs w:val="28"/>
        </w:rPr>
      </w:pPr>
    </w:p>
    <w:p w:rsidR="009C37AC" w:rsidRDefault="009C37AC" w:rsidP="00C8640F">
      <w:pPr>
        <w:pStyle w:val="NormalWeb"/>
        <w:spacing w:after="240" w:afterAutospacing="0"/>
        <w:rPr>
          <w:sz w:val="28"/>
          <w:szCs w:val="28"/>
        </w:rPr>
      </w:pPr>
    </w:p>
    <w:p w:rsidR="009C37AC" w:rsidRDefault="009C37AC" w:rsidP="00C8640F">
      <w:pPr>
        <w:pStyle w:val="NormalWeb"/>
        <w:spacing w:after="240" w:afterAutospacing="0"/>
        <w:rPr>
          <w:sz w:val="28"/>
          <w:szCs w:val="28"/>
        </w:rPr>
      </w:pPr>
    </w:p>
    <w:p w:rsidR="009C37AC" w:rsidRDefault="009C37AC" w:rsidP="00C8640F">
      <w:pPr>
        <w:pStyle w:val="NormalWeb"/>
        <w:spacing w:after="240" w:afterAutospacing="0"/>
        <w:rPr>
          <w:sz w:val="28"/>
          <w:szCs w:val="28"/>
        </w:rPr>
      </w:pPr>
    </w:p>
    <w:p w:rsidR="00025FF2" w:rsidRDefault="00025FF2" w:rsidP="00C8640F">
      <w:pPr>
        <w:pStyle w:val="NormalWeb"/>
        <w:spacing w:after="240" w:afterAutospacing="0"/>
        <w:rPr>
          <w:sz w:val="28"/>
          <w:szCs w:val="28"/>
        </w:rPr>
      </w:pPr>
    </w:p>
    <w:p w:rsidR="00025FF2" w:rsidRDefault="00025FF2" w:rsidP="00C8640F">
      <w:pPr>
        <w:pStyle w:val="NormalWeb"/>
        <w:spacing w:after="240" w:afterAutospacing="0"/>
        <w:rPr>
          <w:sz w:val="28"/>
          <w:szCs w:val="28"/>
        </w:rPr>
      </w:pPr>
    </w:p>
    <w:p w:rsidR="00025FF2" w:rsidRDefault="00025FF2" w:rsidP="00C8640F">
      <w:pPr>
        <w:pStyle w:val="NormalWeb"/>
        <w:spacing w:after="240" w:afterAutospacing="0"/>
        <w:rPr>
          <w:sz w:val="28"/>
          <w:szCs w:val="28"/>
        </w:rPr>
      </w:pPr>
    </w:p>
    <w:p w:rsidR="00025FF2" w:rsidRDefault="00025FF2" w:rsidP="00C8640F">
      <w:pPr>
        <w:pStyle w:val="NormalWeb"/>
        <w:spacing w:after="240" w:afterAutospacing="0"/>
        <w:rPr>
          <w:sz w:val="28"/>
          <w:szCs w:val="28"/>
        </w:rPr>
      </w:pPr>
    </w:p>
    <w:p w:rsidR="00025FF2" w:rsidRDefault="00025FF2" w:rsidP="00C8640F">
      <w:pPr>
        <w:pStyle w:val="NormalWeb"/>
        <w:spacing w:after="240" w:afterAutospacing="0"/>
        <w:rPr>
          <w:sz w:val="28"/>
          <w:szCs w:val="28"/>
        </w:rPr>
      </w:pPr>
    </w:p>
    <w:p w:rsidR="00025FF2" w:rsidRDefault="00025FF2" w:rsidP="00C8640F">
      <w:pPr>
        <w:pStyle w:val="NormalWeb"/>
        <w:spacing w:after="240" w:afterAutospacing="0"/>
        <w:rPr>
          <w:sz w:val="28"/>
          <w:szCs w:val="28"/>
        </w:rPr>
      </w:pPr>
    </w:p>
    <w:p w:rsidR="00025FF2" w:rsidRDefault="00025FF2" w:rsidP="00C8640F">
      <w:pPr>
        <w:pStyle w:val="NormalWeb"/>
        <w:spacing w:after="240" w:afterAutospacing="0"/>
        <w:rPr>
          <w:sz w:val="28"/>
          <w:szCs w:val="28"/>
        </w:rPr>
      </w:pPr>
    </w:p>
    <w:p w:rsidR="00025FF2" w:rsidRDefault="00025FF2" w:rsidP="00C8640F">
      <w:pPr>
        <w:pStyle w:val="NormalWeb"/>
        <w:spacing w:after="240" w:afterAutospacing="0"/>
        <w:rPr>
          <w:sz w:val="28"/>
          <w:szCs w:val="28"/>
        </w:rPr>
      </w:pPr>
    </w:p>
    <w:p w:rsidR="00025FF2" w:rsidRDefault="00025FF2" w:rsidP="00C8640F">
      <w:pPr>
        <w:pStyle w:val="NormalWeb"/>
        <w:spacing w:after="240" w:afterAutospacing="0"/>
        <w:rPr>
          <w:sz w:val="28"/>
          <w:szCs w:val="28"/>
        </w:rPr>
      </w:pPr>
    </w:p>
    <w:p w:rsidR="00025FF2" w:rsidRDefault="00025FF2" w:rsidP="00C8640F">
      <w:pPr>
        <w:pStyle w:val="NormalWeb"/>
        <w:spacing w:after="240" w:afterAutospacing="0"/>
        <w:rPr>
          <w:sz w:val="28"/>
          <w:szCs w:val="28"/>
        </w:rPr>
      </w:pPr>
    </w:p>
    <w:p w:rsidR="00025FF2" w:rsidRDefault="00025FF2" w:rsidP="00C8640F">
      <w:pPr>
        <w:pStyle w:val="NormalWeb"/>
        <w:spacing w:after="240" w:afterAutospacing="0"/>
        <w:rPr>
          <w:sz w:val="28"/>
          <w:szCs w:val="28"/>
        </w:rPr>
      </w:pPr>
    </w:p>
    <w:p w:rsidR="00025FF2" w:rsidRDefault="00025FF2" w:rsidP="00C8640F">
      <w:pPr>
        <w:pStyle w:val="NormalWeb"/>
        <w:spacing w:after="240" w:afterAutospacing="0"/>
        <w:rPr>
          <w:sz w:val="28"/>
          <w:szCs w:val="28"/>
        </w:rPr>
      </w:pPr>
    </w:p>
    <w:p w:rsidR="00025FF2" w:rsidRDefault="00025FF2" w:rsidP="00C8640F">
      <w:pPr>
        <w:pStyle w:val="NormalWeb"/>
        <w:spacing w:after="240" w:afterAutospacing="0"/>
        <w:rPr>
          <w:sz w:val="28"/>
          <w:szCs w:val="28"/>
        </w:rPr>
      </w:pPr>
    </w:p>
    <w:p w:rsidR="00025FF2" w:rsidRDefault="00025FF2" w:rsidP="00C8640F">
      <w:pPr>
        <w:pStyle w:val="NormalWeb"/>
        <w:spacing w:after="240" w:afterAutospacing="0"/>
        <w:rPr>
          <w:sz w:val="28"/>
          <w:szCs w:val="28"/>
        </w:rPr>
      </w:pPr>
    </w:p>
    <w:p w:rsidR="00025FF2" w:rsidRDefault="00025FF2" w:rsidP="00C8640F">
      <w:pPr>
        <w:pStyle w:val="NormalWeb"/>
        <w:spacing w:after="240" w:afterAutospacing="0"/>
        <w:rPr>
          <w:sz w:val="28"/>
          <w:szCs w:val="28"/>
        </w:rPr>
      </w:pPr>
    </w:p>
    <w:p w:rsidR="00025FF2" w:rsidRDefault="00025FF2" w:rsidP="00C8640F">
      <w:pPr>
        <w:pStyle w:val="NormalWeb"/>
        <w:spacing w:after="240" w:afterAutospacing="0"/>
        <w:rPr>
          <w:sz w:val="28"/>
          <w:szCs w:val="28"/>
        </w:rPr>
      </w:pPr>
    </w:p>
    <w:p w:rsidR="00025FF2" w:rsidRPr="00A559FA" w:rsidRDefault="00025FF2" w:rsidP="00C8640F">
      <w:pPr>
        <w:pStyle w:val="NormalWeb"/>
        <w:spacing w:after="240" w:afterAutospacing="0"/>
        <w:rPr>
          <w:sz w:val="28"/>
          <w:szCs w:val="28"/>
        </w:rPr>
      </w:pPr>
    </w:p>
    <w:p w:rsidR="00341237" w:rsidRPr="00341237" w:rsidRDefault="00341237" w:rsidP="00341237">
      <w:pPr>
        <w:pStyle w:val="NormalWeb"/>
        <w:numPr>
          <w:ilvl w:val="0"/>
          <w:numId w:val="7"/>
        </w:numPr>
        <w:spacing w:after="240"/>
        <w:rPr>
          <w:sz w:val="28"/>
          <w:szCs w:val="28"/>
          <w:u w:val="single"/>
        </w:rPr>
      </w:pPr>
      <w:proofErr w:type="spellStart"/>
      <w:r w:rsidRPr="00341237">
        <w:rPr>
          <w:sz w:val="28"/>
          <w:szCs w:val="28"/>
          <w:u w:val="single"/>
        </w:rPr>
        <w:t>Haematuria</w:t>
      </w:r>
      <w:proofErr w:type="spellEnd"/>
    </w:p>
    <w:p w:rsidR="00341237" w:rsidRPr="00341237" w:rsidRDefault="00341237" w:rsidP="00341237">
      <w:pPr>
        <w:pStyle w:val="NormalWeb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41237">
        <w:rPr>
          <w:sz w:val="28"/>
          <w:szCs w:val="28"/>
        </w:rPr>
        <w:t>-</w:t>
      </w:r>
      <w:r w:rsidR="007E6B3D">
        <w:rPr>
          <w:sz w:val="28"/>
          <w:szCs w:val="28"/>
        </w:rPr>
        <w:t xml:space="preserve"> </w:t>
      </w:r>
      <w:r w:rsidRPr="00341237">
        <w:rPr>
          <w:sz w:val="28"/>
          <w:szCs w:val="28"/>
        </w:rPr>
        <w:t>Causes:</w:t>
      </w:r>
    </w:p>
    <w:p w:rsidR="00341237" w:rsidRPr="00341237" w:rsidRDefault="00341237" w:rsidP="00341237">
      <w:pPr>
        <w:pStyle w:val="NormalWeb"/>
        <w:spacing w:after="240"/>
        <w:rPr>
          <w:sz w:val="28"/>
          <w:szCs w:val="28"/>
          <w:rtl/>
          <w:lang w:bidi="ar-EG"/>
        </w:rPr>
      </w:pPr>
      <w:r w:rsidRPr="00341237">
        <w:rPr>
          <w:sz w:val="28"/>
          <w:szCs w:val="28"/>
        </w:rPr>
        <w:t xml:space="preserve">   -Types:</w:t>
      </w:r>
    </w:p>
    <w:p w:rsidR="00106563" w:rsidRPr="00341237" w:rsidRDefault="00341237" w:rsidP="00341237">
      <w:pPr>
        <w:pStyle w:val="NormalWeb"/>
        <w:numPr>
          <w:ilvl w:val="0"/>
          <w:numId w:val="4"/>
        </w:numPr>
        <w:spacing w:after="240"/>
        <w:rPr>
          <w:sz w:val="28"/>
          <w:szCs w:val="28"/>
          <w:u w:val="single"/>
          <w:rtl/>
          <w:lang w:bidi="ar-EG"/>
        </w:rPr>
      </w:pPr>
      <w:r w:rsidRPr="00341237">
        <w:rPr>
          <w:sz w:val="28"/>
          <w:szCs w:val="28"/>
          <w:u w:val="single"/>
        </w:rPr>
        <w:t>Proteinuria:</w:t>
      </w:r>
    </w:p>
    <w:p w:rsidR="00341237" w:rsidRPr="00341237" w:rsidRDefault="00341237" w:rsidP="00341237">
      <w:pPr>
        <w:pStyle w:val="NormalWeb"/>
        <w:spacing w:after="240"/>
        <w:rPr>
          <w:sz w:val="28"/>
          <w:szCs w:val="28"/>
          <w:rtl/>
          <w:lang w:bidi="ar-EG"/>
        </w:rPr>
      </w:pPr>
      <w:r w:rsidRPr="00341237">
        <w:rPr>
          <w:sz w:val="28"/>
          <w:szCs w:val="28"/>
        </w:rPr>
        <w:t xml:space="preserve">   - Definition</w:t>
      </w:r>
    </w:p>
    <w:p w:rsidR="00341237" w:rsidRPr="00341237" w:rsidRDefault="00341237" w:rsidP="00341237">
      <w:pPr>
        <w:pStyle w:val="NormalWeb"/>
        <w:spacing w:after="240"/>
        <w:rPr>
          <w:sz w:val="28"/>
          <w:szCs w:val="28"/>
          <w:rtl/>
          <w:lang w:bidi="ar-EG"/>
        </w:rPr>
      </w:pPr>
      <w:r w:rsidRPr="00341237">
        <w:rPr>
          <w:sz w:val="28"/>
          <w:szCs w:val="28"/>
        </w:rPr>
        <w:t xml:space="preserve">   - Types</w:t>
      </w:r>
    </w:p>
    <w:p w:rsidR="00341237" w:rsidRDefault="00341237" w:rsidP="00341237">
      <w:pPr>
        <w:pStyle w:val="NormalWeb"/>
        <w:spacing w:after="240"/>
        <w:rPr>
          <w:sz w:val="28"/>
          <w:szCs w:val="28"/>
          <w:lang w:bidi="ar-EG"/>
        </w:rPr>
      </w:pPr>
      <w:r w:rsidRPr="00341237">
        <w:rPr>
          <w:sz w:val="28"/>
          <w:szCs w:val="28"/>
        </w:rPr>
        <w:t xml:space="preserve">   - causes</w:t>
      </w:r>
    </w:p>
    <w:p w:rsidR="00341237" w:rsidRPr="00341237" w:rsidRDefault="00341237" w:rsidP="00341237">
      <w:pPr>
        <w:pStyle w:val="NormalWeb"/>
        <w:numPr>
          <w:ilvl w:val="0"/>
          <w:numId w:val="6"/>
        </w:numPr>
        <w:spacing w:after="240"/>
        <w:rPr>
          <w:sz w:val="28"/>
          <w:szCs w:val="28"/>
          <w:u w:val="single"/>
          <w:rtl/>
          <w:lang w:bidi="ar-EG"/>
        </w:rPr>
      </w:pPr>
      <w:r w:rsidRPr="00341237">
        <w:rPr>
          <w:sz w:val="28"/>
          <w:szCs w:val="28"/>
          <w:u w:val="single"/>
        </w:rPr>
        <w:t>Albuminuria/</w:t>
      </w:r>
      <w:r>
        <w:rPr>
          <w:sz w:val="28"/>
          <w:szCs w:val="28"/>
          <w:u w:val="single"/>
        </w:rPr>
        <w:t xml:space="preserve"> </w:t>
      </w:r>
      <w:r w:rsidRPr="00341237">
        <w:rPr>
          <w:sz w:val="28"/>
          <w:szCs w:val="28"/>
          <w:u w:val="single"/>
        </w:rPr>
        <w:t>selective proteinuria</w:t>
      </w:r>
    </w:p>
    <w:p w:rsidR="00106563" w:rsidRPr="00341237" w:rsidRDefault="00341237" w:rsidP="00341237">
      <w:pPr>
        <w:pStyle w:val="NormalWeb"/>
        <w:numPr>
          <w:ilvl w:val="0"/>
          <w:numId w:val="5"/>
        </w:numPr>
        <w:spacing w:after="240"/>
        <w:rPr>
          <w:sz w:val="28"/>
          <w:szCs w:val="28"/>
          <w:u w:val="single"/>
          <w:rtl/>
          <w:lang w:bidi="ar-EG"/>
        </w:rPr>
      </w:pPr>
      <w:r w:rsidRPr="00341237">
        <w:rPr>
          <w:sz w:val="28"/>
          <w:szCs w:val="28"/>
          <w:u w:val="single"/>
        </w:rPr>
        <w:t>Pyuria</w:t>
      </w:r>
    </w:p>
    <w:p w:rsidR="00341237" w:rsidRPr="00341237" w:rsidRDefault="00341237" w:rsidP="00341237">
      <w:pPr>
        <w:pStyle w:val="NormalWeb"/>
        <w:spacing w:after="240"/>
        <w:rPr>
          <w:sz w:val="28"/>
          <w:szCs w:val="28"/>
          <w:rtl/>
          <w:lang w:bidi="ar-EG"/>
        </w:rPr>
      </w:pPr>
      <w:r w:rsidRPr="00341237">
        <w:rPr>
          <w:sz w:val="28"/>
          <w:szCs w:val="28"/>
        </w:rPr>
        <w:t xml:space="preserve">   - Definition</w:t>
      </w:r>
    </w:p>
    <w:p w:rsidR="00341237" w:rsidRPr="00341237" w:rsidRDefault="00341237" w:rsidP="00341237">
      <w:pPr>
        <w:pStyle w:val="NormalWeb"/>
        <w:spacing w:after="240"/>
        <w:rPr>
          <w:sz w:val="28"/>
          <w:szCs w:val="28"/>
          <w:rtl/>
          <w:lang w:bidi="ar-EG"/>
        </w:rPr>
      </w:pPr>
      <w:r w:rsidRPr="00341237">
        <w:rPr>
          <w:sz w:val="28"/>
          <w:szCs w:val="28"/>
        </w:rPr>
        <w:t xml:space="preserve">   - Causes</w:t>
      </w:r>
    </w:p>
    <w:p w:rsidR="00341237" w:rsidRPr="00A559FA" w:rsidRDefault="00341237" w:rsidP="00C8640F">
      <w:pPr>
        <w:pStyle w:val="NormalWeb"/>
        <w:spacing w:after="240" w:afterAutospacing="0"/>
        <w:rPr>
          <w:sz w:val="28"/>
          <w:szCs w:val="28"/>
        </w:rPr>
      </w:pPr>
    </w:p>
    <w:p w:rsidR="00C8640F" w:rsidRPr="00A559FA" w:rsidRDefault="00C8640F" w:rsidP="00C8640F">
      <w:pPr>
        <w:tabs>
          <w:tab w:val="left" w:pos="2820"/>
        </w:tabs>
        <w:bidi w:val="0"/>
        <w:ind w:left="360"/>
        <w:rPr>
          <w:sz w:val="28"/>
          <w:szCs w:val="28"/>
        </w:rPr>
      </w:pPr>
    </w:p>
    <w:p w:rsidR="00C8640F" w:rsidRPr="00A559FA" w:rsidRDefault="00C8640F" w:rsidP="00C8640F">
      <w:pPr>
        <w:tabs>
          <w:tab w:val="left" w:pos="2820"/>
        </w:tabs>
        <w:bidi w:val="0"/>
        <w:ind w:left="360"/>
        <w:rPr>
          <w:sz w:val="28"/>
          <w:szCs w:val="28"/>
        </w:rPr>
      </w:pPr>
    </w:p>
    <w:p w:rsidR="00C8640F" w:rsidRPr="00A559FA" w:rsidRDefault="00C8640F" w:rsidP="00C8640F">
      <w:pPr>
        <w:tabs>
          <w:tab w:val="left" w:pos="2820"/>
        </w:tabs>
        <w:bidi w:val="0"/>
        <w:spacing w:line="360" w:lineRule="auto"/>
        <w:ind w:left="-90"/>
        <w:rPr>
          <w:sz w:val="28"/>
          <w:szCs w:val="28"/>
        </w:rPr>
      </w:pPr>
    </w:p>
    <w:p w:rsidR="00C8640F" w:rsidRDefault="00C8640F" w:rsidP="00C8640F">
      <w:pPr>
        <w:pStyle w:val="NormalWeb"/>
        <w:spacing w:after="240" w:afterAutospacing="0"/>
        <w:rPr>
          <w:sz w:val="28"/>
          <w:szCs w:val="28"/>
        </w:rPr>
      </w:pPr>
    </w:p>
    <w:p w:rsidR="00C8640F" w:rsidRDefault="00C8640F" w:rsidP="00C8640F">
      <w:pPr>
        <w:pStyle w:val="NormalWeb"/>
        <w:spacing w:after="240" w:afterAutospacing="0"/>
        <w:rPr>
          <w:sz w:val="28"/>
          <w:szCs w:val="28"/>
        </w:rPr>
      </w:pPr>
    </w:p>
    <w:p w:rsidR="00C8640F" w:rsidRDefault="00C8640F" w:rsidP="00C8640F">
      <w:pPr>
        <w:pStyle w:val="NormalWeb"/>
        <w:spacing w:after="240" w:afterAutospacing="0"/>
        <w:rPr>
          <w:sz w:val="28"/>
          <w:szCs w:val="28"/>
        </w:rPr>
      </w:pPr>
    </w:p>
    <w:p w:rsidR="00C8640F" w:rsidRDefault="00C8640F" w:rsidP="00C8640F">
      <w:pPr>
        <w:pStyle w:val="NormalWeb"/>
        <w:spacing w:after="240" w:afterAutospacing="0"/>
        <w:rPr>
          <w:sz w:val="28"/>
          <w:szCs w:val="28"/>
        </w:rPr>
      </w:pPr>
    </w:p>
    <w:p w:rsidR="00C8640F" w:rsidRDefault="00C8640F" w:rsidP="00C8640F">
      <w:pPr>
        <w:pStyle w:val="NormalWeb"/>
        <w:spacing w:after="240" w:afterAutospacing="0"/>
        <w:rPr>
          <w:sz w:val="28"/>
          <w:szCs w:val="28"/>
        </w:rPr>
      </w:pPr>
    </w:p>
    <w:p w:rsidR="00C8640F" w:rsidRDefault="00C8640F" w:rsidP="00C8640F">
      <w:pPr>
        <w:pStyle w:val="NormalWeb"/>
        <w:spacing w:after="240" w:afterAutospacing="0"/>
        <w:rPr>
          <w:sz w:val="28"/>
          <w:szCs w:val="28"/>
        </w:rPr>
      </w:pPr>
    </w:p>
    <w:p w:rsidR="00C8640F" w:rsidRPr="0007312A" w:rsidRDefault="00C8640F" w:rsidP="00C8640F">
      <w:pPr>
        <w:bidi w:val="0"/>
        <w:rPr>
          <w:b/>
          <w:bCs/>
          <w:sz w:val="28"/>
          <w:szCs w:val="28"/>
        </w:rPr>
      </w:pPr>
    </w:p>
    <w:p w:rsidR="00C6699C" w:rsidRPr="00C8640F" w:rsidRDefault="00C6699C" w:rsidP="00C8640F">
      <w:pPr>
        <w:ind w:left="-574" w:firstLine="574"/>
        <w:rPr>
          <w:lang w:bidi="ar-EG"/>
        </w:rPr>
      </w:pPr>
    </w:p>
    <w:sectPr w:rsidR="00C6699C" w:rsidRPr="00C8640F" w:rsidSect="00270E51">
      <w:footerReference w:type="default" r:id="rId13"/>
      <w:pgSz w:w="11906" w:h="16838"/>
      <w:pgMar w:top="1135" w:right="707" w:bottom="1276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086" w:rsidRDefault="00045086">
      <w:r>
        <w:separator/>
      </w:r>
    </w:p>
  </w:endnote>
  <w:endnote w:type="continuationSeparator" w:id="0">
    <w:p w:rsidR="00045086" w:rsidRDefault="0004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Antiqua">
    <w:altName w:val="Times New Roman"/>
    <w:panose1 w:val="00000000000000000000"/>
    <w:charset w:val="B2"/>
    <w:family w:val="roman"/>
    <w:notTrueType/>
    <w:pitch w:val="default"/>
    <w:sig w:usb0="00002000" w:usb1="00000000" w:usb2="00000000" w:usb3="00000000" w:csb0="00000040" w:csb1="00000000"/>
  </w:font>
  <w:font w:name="ZapfDingbatsSt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63438344"/>
      <w:docPartObj>
        <w:docPartGallery w:val="Page Numbers (Bottom of Page)"/>
        <w:docPartUnique/>
      </w:docPartObj>
    </w:sdtPr>
    <w:sdtEndPr/>
    <w:sdtContent>
      <w:p w:rsidR="00BF07AD" w:rsidRDefault="007446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FF2">
          <w:rPr>
            <w:noProof/>
            <w:rtl/>
          </w:rPr>
          <w:t>4</w:t>
        </w:r>
        <w:r>
          <w:fldChar w:fldCharType="end"/>
        </w:r>
      </w:p>
    </w:sdtContent>
  </w:sdt>
  <w:p w:rsidR="00BF07AD" w:rsidRDefault="000450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086" w:rsidRDefault="00045086">
      <w:r>
        <w:separator/>
      </w:r>
    </w:p>
  </w:footnote>
  <w:footnote w:type="continuationSeparator" w:id="0">
    <w:p w:rsidR="00045086" w:rsidRDefault="0004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66D"/>
    <w:multiLevelType w:val="hybridMultilevel"/>
    <w:tmpl w:val="3EC8D90C"/>
    <w:lvl w:ilvl="0" w:tplc="2F2648EC">
      <w:start w:val="1"/>
      <w:numFmt w:val="upperLetter"/>
      <w:lvlText w:val="%1)"/>
      <w:lvlJc w:val="left"/>
      <w:pPr>
        <w:tabs>
          <w:tab w:val="num" w:pos="105"/>
        </w:tabs>
        <w:ind w:left="105" w:hanging="465"/>
      </w:pPr>
      <w:rPr>
        <w:rFonts w:hint="default"/>
        <w:sz w:val="32"/>
        <w:szCs w:val="32"/>
      </w:rPr>
    </w:lvl>
    <w:lvl w:ilvl="1" w:tplc="7BDC0E86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D0A5C6D"/>
    <w:multiLevelType w:val="hybridMultilevel"/>
    <w:tmpl w:val="1912450C"/>
    <w:lvl w:ilvl="0" w:tplc="58E22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2D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ED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4E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EF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4A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CC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41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6F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89036A"/>
    <w:multiLevelType w:val="hybridMultilevel"/>
    <w:tmpl w:val="36E44F1A"/>
    <w:lvl w:ilvl="0" w:tplc="B276D3FA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F5A8F"/>
    <w:multiLevelType w:val="hybridMultilevel"/>
    <w:tmpl w:val="EDA6A9B4"/>
    <w:lvl w:ilvl="0" w:tplc="58E22F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95663"/>
    <w:multiLevelType w:val="hybridMultilevel"/>
    <w:tmpl w:val="953A59FC"/>
    <w:lvl w:ilvl="0" w:tplc="6AB05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AD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8A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67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ED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9A2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23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C5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2404AD8"/>
    <w:multiLevelType w:val="hybridMultilevel"/>
    <w:tmpl w:val="0E3C7BD6"/>
    <w:lvl w:ilvl="0" w:tplc="47C814F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84C18"/>
    <w:multiLevelType w:val="hybridMultilevel"/>
    <w:tmpl w:val="0BE6E598"/>
    <w:lvl w:ilvl="0" w:tplc="90467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EB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02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6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6E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68C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CD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E3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06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40F"/>
    <w:rsid w:val="00025FF2"/>
    <w:rsid w:val="00045086"/>
    <w:rsid w:val="00106563"/>
    <w:rsid w:val="001376BD"/>
    <w:rsid w:val="00172214"/>
    <w:rsid w:val="00325AF1"/>
    <w:rsid w:val="00341237"/>
    <w:rsid w:val="003476AE"/>
    <w:rsid w:val="00403A28"/>
    <w:rsid w:val="004A6DF8"/>
    <w:rsid w:val="00550937"/>
    <w:rsid w:val="0059152C"/>
    <w:rsid w:val="005A4CDD"/>
    <w:rsid w:val="0074469F"/>
    <w:rsid w:val="007E6B3D"/>
    <w:rsid w:val="009C2BF0"/>
    <w:rsid w:val="009C37AC"/>
    <w:rsid w:val="00A7269D"/>
    <w:rsid w:val="00AD4CF9"/>
    <w:rsid w:val="00B5095C"/>
    <w:rsid w:val="00C6699C"/>
    <w:rsid w:val="00C8640F"/>
    <w:rsid w:val="00CE0D0D"/>
    <w:rsid w:val="00D62A3D"/>
    <w:rsid w:val="00D8768A"/>
    <w:rsid w:val="00E95679"/>
    <w:rsid w:val="00F0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4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4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64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40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C8640F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4A6D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A6DF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9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LENOVO</cp:lastModifiedBy>
  <cp:revision>6</cp:revision>
  <dcterms:created xsi:type="dcterms:W3CDTF">2020-03-04T20:20:00Z</dcterms:created>
  <dcterms:modified xsi:type="dcterms:W3CDTF">2020-03-06T17:19:00Z</dcterms:modified>
</cp:coreProperties>
</file>