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0" w:rsidRPr="009809DF" w:rsidRDefault="00B82D70" w:rsidP="004B6745">
      <w:pPr>
        <w:spacing w:after="0"/>
        <w:jc w:val="center"/>
        <w:rPr>
          <w:rFonts w:cs="Sultan bold"/>
          <w:sz w:val="30"/>
          <w:szCs w:val="30"/>
          <w:u w:val="thick"/>
          <w:rtl/>
          <w:lang w:bidi="ar-EG"/>
        </w:rPr>
      </w:pPr>
      <w:r w:rsidRPr="009809DF">
        <w:rPr>
          <w:rFonts w:cs="Sultan bold" w:hint="cs"/>
          <w:sz w:val="30"/>
          <w:szCs w:val="30"/>
          <w:u w:val="thick"/>
          <w:rtl/>
          <w:lang w:bidi="ar-EG"/>
        </w:rPr>
        <w:t xml:space="preserve">بيان متقدم لجائزة التميز الحكومي  </w:t>
      </w:r>
      <w:r>
        <w:rPr>
          <w:rFonts w:cs="Sultan bold" w:hint="cs"/>
          <w:sz w:val="30"/>
          <w:szCs w:val="30"/>
          <w:u w:val="thick"/>
          <w:rtl/>
          <w:lang w:bidi="ar-EG"/>
        </w:rPr>
        <w:t xml:space="preserve">( مدير إدارة </w:t>
      </w:r>
      <w:r w:rsidR="009D0EA6">
        <w:rPr>
          <w:rFonts w:cs="Sultan bold" w:hint="cs"/>
          <w:sz w:val="30"/>
          <w:szCs w:val="30"/>
          <w:u w:val="thick"/>
          <w:rtl/>
          <w:lang w:bidi="ar-EG"/>
        </w:rPr>
        <w:t>/ مدير عام</w:t>
      </w:r>
      <w:bookmarkStart w:id="0" w:name="_GoBack"/>
      <w:bookmarkEnd w:id="0"/>
      <w:r>
        <w:rPr>
          <w:rFonts w:cs="Sultan bold" w:hint="cs"/>
          <w:sz w:val="30"/>
          <w:szCs w:val="30"/>
          <w:u w:val="thick"/>
          <w:rtl/>
          <w:lang w:bidi="ar-EG"/>
        </w:rPr>
        <w:t>)</w:t>
      </w:r>
    </w:p>
    <w:tbl>
      <w:tblPr>
        <w:tblStyle w:val="TableGrid"/>
        <w:bidiVisual/>
        <w:tblW w:w="10491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5104"/>
        <w:gridCol w:w="284"/>
      </w:tblGrid>
      <w:tr w:rsidR="00B82D70" w:rsidRPr="00220B9F" w:rsidTr="00280790">
        <w:trPr>
          <w:gridAfter w:val="1"/>
          <w:wAfter w:w="284" w:type="dxa"/>
        </w:trPr>
        <w:tc>
          <w:tcPr>
            <w:tcW w:w="10207" w:type="dxa"/>
            <w:gridSpan w:val="3"/>
          </w:tcPr>
          <w:p w:rsidR="00B82D70" w:rsidRPr="00220B9F" w:rsidRDefault="00B82D70" w:rsidP="00F1569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اسم المرشح رباع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ي :</w:t>
            </w:r>
          </w:p>
        </w:tc>
      </w:tr>
      <w:tr w:rsidR="00B82D70" w:rsidRPr="00220B9F" w:rsidTr="00280790">
        <w:trPr>
          <w:gridAfter w:val="1"/>
          <w:wAfter w:w="284" w:type="dxa"/>
        </w:trPr>
        <w:tc>
          <w:tcPr>
            <w:tcW w:w="10207" w:type="dxa"/>
            <w:gridSpan w:val="3"/>
          </w:tcPr>
          <w:p w:rsidR="00B82D70" w:rsidRPr="00220B9F" w:rsidRDefault="00B82D70" w:rsidP="00F1569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جهة العمل الح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الية :</w:t>
            </w:r>
          </w:p>
        </w:tc>
      </w:tr>
      <w:tr w:rsidR="00B82D70" w:rsidRPr="00220B9F" w:rsidTr="00280790">
        <w:trPr>
          <w:gridAfter w:val="1"/>
          <w:wAfter w:w="284" w:type="dxa"/>
        </w:trPr>
        <w:tc>
          <w:tcPr>
            <w:tcW w:w="10207" w:type="dxa"/>
            <w:gridSpan w:val="3"/>
          </w:tcPr>
          <w:p w:rsidR="00B82D70" w:rsidRDefault="00B82D70" w:rsidP="00F1569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الوظيفة الحال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ية  :</w:t>
            </w:r>
          </w:p>
          <w:p w:rsidR="00B82D70" w:rsidRPr="00220B9F" w:rsidRDefault="00B82D70" w:rsidP="00F1569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الرجاء استيفاء البيانات الأتية مؤيدة بالمستندات إن امكن :ـ </w:t>
            </w: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 w:val="restart"/>
            <w:vAlign w:val="center"/>
          </w:tcPr>
          <w:p w:rsidR="00B82D70" w:rsidRPr="00BB5A10" w:rsidRDefault="00B82D70" w:rsidP="002801BD">
            <w:pPr>
              <w:jc w:val="center"/>
              <w:rPr>
                <w:rFonts w:cs="Sultan bold"/>
                <w:rtl/>
              </w:rPr>
            </w:pPr>
            <w:r w:rsidRPr="00BB5A10">
              <w:rPr>
                <w:rFonts w:cs="Sultan bold" w:hint="cs"/>
                <w:rtl/>
              </w:rPr>
              <w:t>المؤهلات العلمية</w:t>
            </w:r>
          </w:p>
        </w:tc>
        <w:tc>
          <w:tcPr>
            <w:tcW w:w="3827" w:type="dxa"/>
            <w:tcBorders>
              <w:bottom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الجهود التي يبذلها القيادي 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لإ</w:t>
            </w:r>
            <w:r w:rsidRPr="00BF2636">
              <w:rPr>
                <w:rFonts w:cs="AL-Mohanad Bold"/>
                <w:sz w:val="24"/>
                <w:szCs w:val="24"/>
                <w:rtl/>
              </w:rPr>
              <w:t xml:space="preserve">رتقاء بتحصيله العلمي ومدى 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الإ</w:t>
            </w:r>
            <w:r w:rsidRPr="00BF2636">
              <w:rPr>
                <w:rFonts w:cs="AL-Mohanad Bold"/>
                <w:sz w:val="24"/>
                <w:szCs w:val="24"/>
                <w:rtl/>
              </w:rPr>
              <w:t>ستفادة الفردية وا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لمؤ</w:t>
            </w:r>
            <w:r w:rsidRPr="00BF2636">
              <w:rPr>
                <w:rFonts w:cs="AL-Mohanad Bold"/>
                <w:sz w:val="24"/>
                <w:szCs w:val="24"/>
                <w:rtl/>
              </w:rPr>
              <w:t>سسية منها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88" w:type="dxa"/>
            <w:gridSpan w:val="2"/>
            <w:tcBorders>
              <w:bottom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/>
            <w:vAlign w:val="center"/>
          </w:tcPr>
          <w:p w:rsidR="00B82D70" w:rsidRPr="00BB5A10" w:rsidRDefault="00B82D70" w:rsidP="002801BD">
            <w:pPr>
              <w:jc w:val="center"/>
              <w:rPr>
                <w:rFonts w:cs="Sultan bold"/>
                <w:rtl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اكتساب العلم وا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لم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عرفة والخبرات وا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لم</w:t>
            </w:r>
            <w:r w:rsidRPr="00BF2636">
              <w:rPr>
                <w:rFonts w:cs="AL-Mohanad Bold"/>
                <w:sz w:val="24"/>
                <w:szCs w:val="24"/>
                <w:rtl/>
              </w:rPr>
              <w:t>هارات العملية 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تعلقة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بمهامه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وأثرها على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ستوى الفردي وا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لم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ؤسسي</w:t>
            </w:r>
          </w:p>
        </w:tc>
        <w:tc>
          <w:tcPr>
            <w:tcW w:w="5388" w:type="dxa"/>
            <w:gridSpan w:val="2"/>
            <w:tcBorders>
              <w:top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 w:val="restart"/>
            <w:vAlign w:val="center"/>
          </w:tcPr>
          <w:p w:rsidR="00B82D70" w:rsidRPr="00BB5A10" w:rsidRDefault="00B82D70" w:rsidP="002801BD">
            <w:pPr>
              <w:jc w:val="center"/>
              <w:rPr>
                <w:rFonts w:cs="Sultan bold"/>
                <w:rtl/>
              </w:rPr>
            </w:pPr>
            <w:r w:rsidRPr="00BB5A10">
              <w:rPr>
                <w:rFonts w:cs="Sultan bold" w:hint="cs"/>
                <w:rtl/>
              </w:rPr>
              <w:t>الكفأة القيادية</w:t>
            </w:r>
          </w:p>
        </w:tc>
        <w:tc>
          <w:tcPr>
            <w:tcW w:w="3827" w:type="dxa"/>
            <w:tcBorders>
              <w:bottom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قدرة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القيادي على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وضع رؤية طموحة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وقيادة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 </w:t>
            </w:r>
            <w:r w:rsidRPr="00BF2636">
              <w:rPr>
                <w:rFonts w:cs="AL-Mohanad Bold"/>
                <w:sz w:val="24"/>
                <w:szCs w:val="24"/>
                <w:rtl/>
              </w:rPr>
              <w:t>الجهة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 xml:space="preserve">نحو تحقيقها من 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خلال </w:t>
            </w:r>
            <w:r w:rsidRPr="00BF2636">
              <w:rPr>
                <w:rFonts w:cs="AL-Mohanad Bold"/>
                <w:sz w:val="24"/>
                <w:szCs w:val="24"/>
                <w:rtl/>
              </w:rPr>
              <w:t>التخطيط والتنظيم ووضع استراتيجيات متكاملة</w:t>
            </w:r>
          </w:p>
        </w:tc>
        <w:tc>
          <w:tcPr>
            <w:tcW w:w="5388" w:type="dxa"/>
            <w:gridSpan w:val="2"/>
            <w:tcBorders>
              <w:bottom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/>
            <w:vAlign w:val="center"/>
          </w:tcPr>
          <w:p w:rsidR="00B82D70" w:rsidRPr="00BB5A10" w:rsidRDefault="00B82D70" w:rsidP="002801BD">
            <w:pPr>
              <w:jc w:val="center"/>
              <w:rPr>
                <w:rFonts w:cs="Sultan bold"/>
                <w:rtl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 xml:space="preserve">قدرة القيادي على قيادة الجهة نحو تحقيق رؤيتها الطموحة وتحقيق أهدافها 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الإس</w:t>
            </w:r>
            <w:r w:rsidRPr="00BF2636">
              <w:rPr>
                <w:rFonts w:cs="AL-Mohanad Bold"/>
                <w:sz w:val="24"/>
                <w:szCs w:val="24"/>
                <w:rtl/>
              </w:rPr>
              <w:t>تراتيجية من خ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لال </w:t>
            </w:r>
            <w:r w:rsidRPr="00BF2636">
              <w:rPr>
                <w:rFonts w:cs="AL-Mohanad Bold"/>
                <w:sz w:val="24"/>
                <w:szCs w:val="24"/>
                <w:rtl/>
              </w:rPr>
              <w:t xml:space="preserve"> تنمية قدراتها واستغالها 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الأمثل </w:t>
            </w:r>
            <w:r w:rsidRPr="00BF2636">
              <w:rPr>
                <w:rFonts w:cs="AL-Mohanad Bold"/>
                <w:sz w:val="24"/>
                <w:szCs w:val="24"/>
                <w:rtl/>
              </w:rPr>
              <w:t>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واردها 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تاحة على جميع 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ستويات</w:t>
            </w:r>
          </w:p>
        </w:tc>
        <w:tc>
          <w:tcPr>
            <w:tcW w:w="5388" w:type="dxa"/>
            <w:gridSpan w:val="2"/>
            <w:tcBorders>
              <w:top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 w:val="restart"/>
            <w:vAlign w:val="center"/>
          </w:tcPr>
          <w:p w:rsidR="00B82D70" w:rsidRPr="00BB5A10" w:rsidRDefault="00B82D70" w:rsidP="002801BD">
            <w:pPr>
              <w:jc w:val="center"/>
              <w:rPr>
                <w:rFonts w:cs="Sultan bold"/>
                <w:rtl/>
              </w:rPr>
            </w:pPr>
            <w:r w:rsidRPr="00BB5A10">
              <w:rPr>
                <w:rFonts w:cs="Sultan bold" w:hint="cs"/>
                <w:rtl/>
              </w:rPr>
              <w:t>القيادة بالمهام</w:t>
            </w:r>
          </w:p>
        </w:tc>
        <w:tc>
          <w:tcPr>
            <w:tcW w:w="3827" w:type="dxa"/>
            <w:tcBorders>
              <w:bottom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حرص القيادي على بناء بيئة عمل محفزة ومبتكرة تعمل على تعزيز ثقافة التميز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0</w:t>
            </w:r>
          </w:p>
        </w:tc>
        <w:tc>
          <w:tcPr>
            <w:tcW w:w="5388" w:type="dxa"/>
            <w:gridSpan w:val="2"/>
            <w:tcBorders>
              <w:bottom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280790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</w:tblPrEx>
        <w:tc>
          <w:tcPr>
            <w:tcW w:w="1276" w:type="dxa"/>
            <w:vMerge/>
          </w:tcPr>
          <w:p w:rsidR="00B82D70" w:rsidRPr="00BB5A10" w:rsidRDefault="00B82D70" w:rsidP="002801BD">
            <w:pPr>
              <w:jc w:val="both"/>
              <w:rPr>
                <w:rFonts w:cs="Sultan bold"/>
                <w:rtl/>
              </w:rPr>
            </w:pPr>
          </w:p>
        </w:tc>
        <w:tc>
          <w:tcPr>
            <w:tcW w:w="3827" w:type="dxa"/>
            <w:tcBorders>
              <w:top w:val="single" w:sz="24" w:space="0" w:color="auto"/>
            </w:tcBorders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حرص القيادي على تنمية وتدريب 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وارد البشرية العاملة تحت إشر افه و تمكينهم وتحفيزهم على العمل والعطاء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وبناء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F2636">
              <w:rPr>
                <w:rFonts w:cs="AL-Mohanad Bold"/>
                <w:sz w:val="24"/>
                <w:szCs w:val="24"/>
                <w:rtl/>
              </w:rPr>
              <w:t>روح الفريق الواحد لديهم</w:t>
            </w:r>
          </w:p>
        </w:tc>
        <w:tc>
          <w:tcPr>
            <w:tcW w:w="5388" w:type="dxa"/>
            <w:gridSpan w:val="2"/>
            <w:tcBorders>
              <w:top w:val="single" w:sz="24" w:space="0" w:color="auto"/>
            </w:tcBorders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F1569A" w:rsidRDefault="00F1569A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F1569A" w:rsidRDefault="00F1569A">
      <w:pPr>
        <w:rPr>
          <w:rtl/>
        </w:rPr>
      </w:pPr>
    </w:p>
    <w:p w:rsidR="00F1569A" w:rsidRDefault="00F1569A"/>
    <w:tbl>
      <w:tblPr>
        <w:tblStyle w:val="TableGrid"/>
        <w:bidiVisual/>
        <w:tblW w:w="9781" w:type="dxa"/>
        <w:tblInd w:w="-3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4536"/>
      </w:tblGrid>
      <w:tr w:rsidR="00B82D70" w:rsidTr="00025DCC">
        <w:tc>
          <w:tcPr>
            <w:tcW w:w="1276" w:type="dxa"/>
            <w:vMerge w:val="restart"/>
            <w:vAlign w:val="center"/>
          </w:tcPr>
          <w:p w:rsidR="00B82D70" w:rsidRPr="00BB5A10" w:rsidRDefault="00B82D70" w:rsidP="002801BD">
            <w:pPr>
              <w:jc w:val="both"/>
              <w:rPr>
                <w:rFonts w:cs="Sultan bold"/>
                <w:rtl/>
              </w:rPr>
            </w:pPr>
            <w:r w:rsidRPr="00BB5A10">
              <w:rPr>
                <w:rFonts w:cs="Sultan bold" w:hint="cs"/>
                <w:rtl/>
              </w:rPr>
              <w:lastRenderedPageBreak/>
              <w:t>التأثير والتميز</w:t>
            </w:r>
          </w:p>
        </w:tc>
        <w:tc>
          <w:tcPr>
            <w:tcW w:w="3969" w:type="dxa"/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 w:hint="cs"/>
                <w:sz w:val="24"/>
                <w:szCs w:val="24"/>
                <w:rtl/>
              </w:rPr>
              <w:t>الإ</w:t>
            </w:r>
            <w:r w:rsidRPr="00BF2636">
              <w:rPr>
                <w:rFonts w:cs="AL-Mohanad Bold"/>
                <w:sz w:val="24"/>
                <w:szCs w:val="24"/>
                <w:rtl/>
              </w:rPr>
              <w:t xml:space="preserve">نجازات التي حققها القيادي 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و </w:t>
            </w:r>
            <w:r w:rsidRPr="00BF2636">
              <w:rPr>
                <w:rFonts w:cs="AL-Mohanad Bold"/>
                <w:sz w:val="24"/>
                <w:szCs w:val="24"/>
                <w:rtl/>
              </w:rPr>
              <w:t>التحديات ً متخطيا والصعوبات وأثرهذه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 xml:space="preserve"> الإنجازات </w:t>
            </w:r>
            <w:r w:rsidRPr="00BF2636">
              <w:rPr>
                <w:rFonts w:cs="AL-Mohanad Bold"/>
                <w:sz w:val="24"/>
                <w:szCs w:val="24"/>
                <w:rtl/>
              </w:rPr>
              <w:t xml:space="preserve"> على جهة عمله ومدى تحقيق لرؤى الجهة والحكومة</w:t>
            </w:r>
          </w:p>
        </w:tc>
        <w:tc>
          <w:tcPr>
            <w:tcW w:w="4536" w:type="dxa"/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B82D70" w:rsidTr="00025DCC">
        <w:tc>
          <w:tcPr>
            <w:tcW w:w="1276" w:type="dxa"/>
            <w:vMerge/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  <w:vAlign w:val="center"/>
          </w:tcPr>
          <w:p w:rsidR="00B82D70" w:rsidRPr="00BF2636" w:rsidRDefault="00B82D70" w:rsidP="002801BD">
            <w:pPr>
              <w:rPr>
                <w:rFonts w:cs="AL-Mohanad Bold"/>
                <w:sz w:val="24"/>
                <w:szCs w:val="24"/>
                <w:rtl/>
              </w:rPr>
            </w:pPr>
            <w:r w:rsidRPr="00BF2636">
              <w:rPr>
                <w:rFonts w:cs="AL-Mohanad Bold"/>
                <w:sz w:val="24"/>
                <w:szCs w:val="24"/>
                <w:rtl/>
              </w:rPr>
              <w:t>حرص القيادي على تعزيز مبدأ الشراكة وخلق قيمة نوعية للشركاء وال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عنيين وال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م</w:t>
            </w:r>
            <w:r w:rsidRPr="00BF2636">
              <w:rPr>
                <w:rFonts w:cs="AL-Mohanad Bold"/>
                <w:sz w:val="24"/>
                <w:szCs w:val="24"/>
                <w:rtl/>
              </w:rPr>
              <w:t>جتمع</w:t>
            </w:r>
            <w:r w:rsidRPr="00BF2636">
              <w:rPr>
                <w:rFonts w:cs="AL-Mohanad Bold" w:hint="cs"/>
                <w:sz w:val="24"/>
                <w:szCs w:val="24"/>
                <w:rtl/>
              </w:rPr>
              <w:t>0</w:t>
            </w:r>
          </w:p>
        </w:tc>
        <w:tc>
          <w:tcPr>
            <w:tcW w:w="4536" w:type="dxa"/>
          </w:tcPr>
          <w:p w:rsidR="00B82D70" w:rsidRDefault="00B82D70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  <w:p w:rsidR="00025DCC" w:rsidRDefault="00025DCC" w:rsidP="002801BD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B82D70" w:rsidRDefault="00B82D70" w:rsidP="006A56B2">
      <w:pPr>
        <w:rPr>
          <w:rFonts w:cs="Sultan bold"/>
          <w:sz w:val="30"/>
          <w:szCs w:val="30"/>
          <w:rtl/>
          <w:lang w:bidi="ar-EG"/>
        </w:rPr>
      </w:pPr>
    </w:p>
    <w:p w:rsidR="00C42E33" w:rsidRDefault="00B82D70" w:rsidP="009D0EA6">
      <w:pPr>
        <w:rPr>
          <w:rFonts w:cs="Sultan bold"/>
          <w:sz w:val="30"/>
          <w:szCs w:val="30"/>
          <w:rtl/>
          <w:lang w:bidi="ar-EG"/>
        </w:rPr>
      </w:pP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  <w:r>
        <w:rPr>
          <w:rFonts w:cs="Sultan bold" w:hint="cs"/>
          <w:sz w:val="30"/>
          <w:szCs w:val="30"/>
          <w:rtl/>
          <w:lang w:bidi="ar-EG"/>
        </w:rPr>
        <w:tab/>
      </w:r>
    </w:p>
    <w:sectPr w:rsidR="00C42E33" w:rsidSect="00D30EE3">
      <w:headerReference w:type="default" r:id="rId9"/>
      <w:pgSz w:w="11906" w:h="16838" w:code="9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A1" w:rsidRDefault="000E20A1" w:rsidP="005C13BF">
      <w:pPr>
        <w:spacing w:after="0" w:line="240" w:lineRule="auto"/>
      </w:pPr>
      <w:r>
        <w:separator/>
      </w:r>
    </w:p>
  </w:endnote>
  <w:endnote w:type="continuationSeparator" w:id="0">
    <w:p w:rsidR="000E20A1" w:rsidRDefault="000E20A1" w:rsidP="005C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A1" w:rsidRDefault="000E20A1" w:rsidP="005C13BF">
      <w:pPr>
        <w:spacing w:after="0" w:line="240" w:lineRule="auto"/>
      </w:pPr>
      <w:r>
        <w:separator/>
      </w:r>
    </w:p>
  </w:footnote>
  <w:footnote w:type="continuationSeparator" w:id="0">
    <w:p w:rsidR="000E20A1" w:rsidRDefault="000E20A1" w:rsidP="005C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3012"/>
      <w:gridCol w:w="2886"/>
    </w:tblGrid>
    <w:tr w:rsidR="005C13BF" w:rsidTr="00274BED">
      <w:trPr>
        <w:trHeight w:val="1614"/>
      </w:trPr>
      <w:tc>
        <w:tcPr>
          <w:tcW w:w="5264" w:type="dxa"/>
        </w:tcPr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                                    </w:t>
          </w:r>
        </w:p>
        <w:p w:rsidR="005C13BF" w:rsidRPr="00A86D78" w:rsidRDefault="005C13BF" w:rsidP="00274BED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3CEFDAE9" wp14:editId="58ADFF53">
                <wp:simplePos x="0" y="0"/>
                <wp:positionH relativeFrom="column">
                  <wp:posOffset>1765935</wp:posOffset>
                </wp:positionH>
                <wp:positionV relativeFrom="paragraph">
                  <wp:posOffset>-642620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rtl/>
            </w:rPr>
            <w:t xml:space="preserve">           </w:t>
          </w:r>
          <w:r w:rsidRPr="009C67B5">
            <w:rPr>
              <w:rFonts w:cs="Sultan bold" w:hint="cs"/>
              <w:sz w:val="24"/>
              <w:szCs w:val="24"/>
              <w:rtl/>
            </w:rPr>
            <w:t>جامعة جنوب الوادى   ـ  قـــنا</w:t>
          </w:r>
        </w:p>
      </w:tc>
      <w:tc>
        <w:tcPr>
          <w:tcW w:w="2693" w:type="dxa"/>
        </w:tcPr>
        <w:p w:rsidR="005C13BF" w:rsidRDefault="005C13BF" w:rsidP="00274BED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2628F576" wp14:editId="0C5D6F56">
                <wp:simplePos x="0" y="0"/>
                <wp:positionH relativeFrom="column">
                  <wp:posOffset>5715</wp:posOffset>
                </wp:positionH>
                <wp:positionV relativeFrom="paragraph">
                  <wp:posOffset>192405</wp:posOffset>
                </wp:positionV>
                <wp:extent cx="1775460" cy="746760"/>
                <wp:effectExtent l="0" t="0" r="0" b="0"/>
                <wp:wrapTight wrapText="bothSides">
                  <wp:wrapPolygon edited="0">
                    <wp:start x="0" y="0"/>
                    <wp:lineTo x="0" y="20939"/>
                    <wp:lineTo x="21322" y="20939"/>
                    <wp:lineTo x="21322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9_2020-637150372733059513-30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5C13BF" w:rsidRDefault="005C13BF" w:rsidP="00274BED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784E3F2" wp14:editId="4029B379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13BF" w:rsidRPr="005C13BF" w:rsidRDefault="005C13BF" w:rsidP="005C1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76"/>
    <w:multiLevelType w:val="hybridMultilevel"/>
    <w:tmpl w:val="5D1A00F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BF"/>
    <w:rsid w:val="00025DCC"/>
    <w:rsid w:val="000A2CD9"/>
    <w:rsid w:val="000E20A1"/>
    <w:rsid w:val="00122B8C"/>
    <w:rsid w:val="00220B9F"/>
    <w:rsid w:val="00280790"/>
    <w:rsid w:val="00303F7D"/>
    <w:rsid w:val="00307572"/>
    <w:rsid w:val="003173AB"/>
    <w:rsid w:val="00322D06"/>
    <w:rsid w:val="00325D28"/>
    <w:rsid w:val="00382C1E"/>
    <w:rsid w:val="00384526"/>
    <w:rsid w:val="004B6745"/>
    <w:rsid w:val="004C51AA"/>
    <w:rsid w:val="0050079C"/>
    <w:rsid w:val="00514736"/>
    <w:rsid w:val="005C13BF"/>
    <w:rsid w:val="006A56B2"/>
    <w:rsid w:val="006C164C"/>
    <w:rsid w:val="007075B2"/>
    <w:rsid w:val="00742F88"/>
    <w:rsid w:val="0082257F"/>
    <w:rsid w:val="00904566"/>
    <w:rsid w:val="009809DF"/>
    <w:rsid w:val="00986DE7"/>
    <w:rsid w:val="009A47DD"/>
    <w:rsid w:val="009D0EA6"/>
    <w:rsid w:val="00A56FEE"/>
    <w:rsid w:val="00A654F9"/>
    <w:rsid w:val="00B435C4"/>
    <w:rsid w:val="00B61C40"/>
    <w:rsid w:val="00B82D70"/>
    <w:rsid w:val="00BE6C18"/>
    <w:rsid w:val="00C42E33"/>
    <w:rsid w:val="00C80ED8"/>
    <w:rsid w:val="00C91DA8"/>
    <w:rsid w:val="00D27542"/>
    <w:rsid w:val="00D30EE3"/>
    <w:rsid w:val="00E2378A"/>
    <w:rsid w:val="00E57855"/>
    <w:rsid w:val="00F1271F"/>
    <w:rsid w:val="00F1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BF"/>
  </w:style>
  <w:style w:type="paragraph" w:styleId="Footer">
    <w:name w:val="footer"/>
    <w:basedOn w:val="Normal"/>
    <w:link w:val="Foot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BF"/>
  </w:style>
  <w:style w:type="paragraph" w:styleId="BalloonText">
    <w:name w:val="Balloon Text"/>
    <w:basedOn w:val="Normal"/>
    <w:link w:val="BalloonTextChar"/>
    <w:uiPriority w:val="99"/>
    <w:semiHidden/>
    <w:unhideWhenUsed/>
    <w:rsid w:val="005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BF"/>
  </w:style>
  <w:style w:type="paragraph" w:styleId="Footer">
    <w:name w:val="footer"/>
    <w:basedOn w:val="Normal"/>
    <w:link w:val="Foot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BF"/>
  </w:style>
  <w:style w:type="paragraph" w:styleId="BalloonText">
    <w:name w:val="Balloon Text"/>
    <w:basedOn w:val="Normal"/>
    <w:link w:val="BalloonTextChar"/>
    <w:uiPriority w:val="99"/>
    <w:semiHidden/>
    <w:unhideWhenUsed/>
    <w:rsid w:val="005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8FCE-2E0C-4B82-ABA8-479102E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abdosvu</dc:creator>
  <cp:lastModifiedBy>scincent1</cp:lastModifiedBy>
  <cp:revision>4</cp:revision>
  <cp:lastPrinted>2022-01-15T08:23:00Z</cp:lastPrinted>
  <dcterms:created xsi:type="dcterms:W3CDTF">2022-01-15T07:24:00Z</dcterms:created>
  <dcterms:modified xsi:type="dcterms:W3CDTF">2022-01-15T08:25:00Z</dcterms:modified>
</cp:coreProperties>
</file>