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طلب الترشح  </w:t>
      </w:r>
    </w:p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>لجائزة جامعة جنوب الوادى " للعام 2021/2022م</w:t>
      </w:r>
    </w:p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E41E78">
        <w:rPr>
          <w:rFonts w:ascii="Simplified Arabic" w:hAnsi="Simplified Arabic" w:cs="Sultan bold" w:hint="cs"/>
          <w:sz w:val="38"/>
          <w:szCs w:val="38"/>
          <w:u w:val="thick"/>
          <w:rtl/>
        </w:rPr>
        <w:t>" فئة الابداع والابتكار</w:t>
      </w:r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 "</w:t>
      </w:r>
    </w:p>
    <w:p w:rsidR="00247822" w:rsidRDefault="00247822" w:rsidP="00247822">
      <w:pPr>
        <w:jc w:val="center"/>
      </w:pPr>
    </w:p>
    <w:p w:rsidR="007F1E5F" w:rsidRDefault="007F1E5F" w:rsidP="007F1E5F">
      <w:pPr>
        <w:pStyle w:val="ListParagraph"/>
        <w:numPr>
          <w:ilvl w:val="0"/>
          <w:numId w:val="4"/>
        </w:numPr>
        <w:tabs>
          <w:tab w:val="center" w:pos="458"/>
          <w:tab w:val="center" w:pos="2066"/>
        </w:tabs>
        <w:bidi/>
        <w:spacing w:after="0"/>
        <w:ind w:left="360"/>
        <w:rPr>
          <w:rFonts w:ascii="Simplified Arabic" w:hAnsi="Simplified Arabic" w:cs="Sultan bold"/>
          <w:sz w:val="38"/>
          <w:szCs w:val="38"/>
          <w:lang w:bidi="ar-EG"/>
        </w:rPr>
      </w:pPr>
      <w:r>
        <w:rPr>
          <w:rFonts w:ascii="Simplified Arabic" w:hAnsi="Simplified Arabic" w:cs="Sultan bold" w:hint="cs"/>
          <w:sz w:val="38"/>
          <w:szCs w:val="38"/>
          <w:rtl/>
        </w:rPr>
        <w:t>إ</w:t>
      </w:r>
      <w:r w:rsidRPr="00F13ADF">
        <w:rPr>
          <w:rFonts w:ascii="Simplified Arabic" w:hAnsi="Simplified Arabic" w:cs="Sultan bold"/>
          <w:sz w:val="38"/>
          <w:szCs w:val="38"/>
          <w:rtl/>
        </w:rPr>
        <w:t>س</w:t>
      </w:r>
      <w:r>
        <w:rPr>
          <w:rFonts w:ascii="Simplified Arabic" w:hAnsi="Simplified Arabic" w:cs="Sultan bold" w:hint="cs"/>
          <w:sz w:val="38"/>
          <w:szCs w:val="38"/>
          <w:rtl/>
        </w:rPr>
        <w:t>ــ</w:t>
      </w:r>
      <w:r w:rsidRPr="00F13ADF">
        <w:rPr>
          <w:rFonts w:ascii="Simplified Arabic" w:hAnsi="Simplified Arabic" w:cs="Sultan bold"/>
          <w:sz w:val="38"/>
          <w:szCs w:val="38"/>
          <w:rtl/>
        </w:rPr>
        <w:t>م الابتكار / المبادرة</w:t>
      </w:r>
      <w:r>
        <w:rPr>
          <w:rFonts w:ascii="Simplified Arabic" w:hAnsi="Simplified Arabic" w:cs="Sultan bold" w:hint="cs"/>
          <w:sz w:val="38"/>
          <w:szCs w:val="38"/>
          <w:rtl/>
          <w:lang w:bidi="ar-EG"/>
        </w:rPr>
        <w:t xml:space="preserve"> :</w:t>
      </w:r>
    </w:p>
    <w:p w:rsidR="00A52E10" w:rsidRDefault="00A52E10" w:rsidP="005A1AD8">
      <w:pPr>
        <w:pStyle w:val="TOCHeading"/>
        <w:bidi/>
        <w:rPr>
          <w:rFonts w:ascii="Sakkal Majalla" w:eastAsiaTheme="minorHAnsi" w:hAnsi="Sakkal Majalla" w:cs="Sakkal Majalla"/>
          <w:b/>
          <w:bCs/>
          <w:color w:val="auto"/>
          <w:sz w:val="44"/>
          <w:szCs w:val="44"/>
        </w:rPr>
      </w:pPr>
    </w:p>
    <w:p w:rsidR="00F13ADF" w:rsidRDefault="00F13ADF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495"/>
        <w:gridCol w:w="2835"/>
        <w:gridCol w:w="1843"/>
      </w:tblGrid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</w:tcPr>
          <w:p w:rsidR="00F13ADF" w:rsidRPr="00F13ADF" w:rsidRDefault="00F13ADF" w:rsidP="00F13ADF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الإســـــ</w:t>
            </w:r>
            <w:r w:rsidR="007F1E5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ـــــــ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ــــــم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F13ADF" w:rsidRPr="00F13ADF" w:rsidRDefault="00F13ADF" w:rsidP="00213E6A">
            <w:pPr>
              <w:spacing w:after="78" w:line="259" w:lineRule="auto"/>
              <w:ind w:right="128"/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معلومات</w:t>
            </w:r>
          </w:p>
          <w:p w:rsidR="00F13ADF" w:rsidRPr="00F13ADF" w:rsidRDefault="00F13ADF" w:rsidP="00213E6A">
            <w:pPr>
              <w:spacing w:line="259" w:lineRule="auto"/>
              <w:ind w:right="128"/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أعضاء الفريق</w:t>
            </w: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</w:tcPr>
          <w:p w:rsidR="00F13ADF" w:rsidRPr="00F13ADF" w:rsidRDefault="00F13ADF" w:rsidP="00213E6A">
            <w:pPr>
              <w:bidi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المسمى الوظي</w:t>
            </w:r>
            <w:r w:rsidR="007F1E5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ــــــ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في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:</w:t>
            </w:r>
          </w:p>
        </w:tc>
        <w:tc>
          <w:tcPr>
            <w:tcW w:w="1843" w:type="dxa"/>
            <w:vMerge/>
            <w:vAlign w:val="center"/>
          </w:tcPr>
          <w:p w:rsidR="00F13ADF" w:rsidRPr="00F13ADF" w:rsidRDefault="00F13ADF" w:rsidP="00213E6A">
            <w:pPr>
              <w:spacing w:line="259" w:lineRule="auto"/>
              <w:ind w:right="128"/>
              <w:jc w:val="center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F13ADF" w:rsidRPr="00F13ADF" w:rsidRDefault="00F13ADF" w:rsidP="00213E6A">
            <w:pPr>
              <w:bidi/>
              <w:spacing w:line="259" w:lineRule="auto"/>
              <w:ind w:left="177" w:right="128" w:hanging="177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رقم الهاتف</w:t>
            </w:r>
            <w:r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المحمول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:</w:t>
            </w:r>
          </w:p>
        </w:tc>
        <w:tc>
          <w:tcPr>
            <w:tcW w:w="1843" w:type="dxa"/>
            <w:vMerge/>
          </w:tcPr>
          <w:p w:rsidR="00F13ADF" w:rsidRPr="00F13ADF" w:rsidRDefault="00F13ADF" w:rsidP="00213E6A">
            <w:pPr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F13ADF" w:rsidRPr="00F13ADF" w:rsidRDefault="00F13ADF" w:rsidP="00213E6A">
            <w:pPr>
              <w:bidi/>
              <w:spacing w:after="90" w:line="259" w:lineRule="auto"/>
              <w:ind w:right="128"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البريدا لكتروني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     :</w:t>
            </w:r>
          </w:p>
        </w:tc>
        <w:tc>
          <w:tcPr>
            <w:tcW w:w="1843" w:type="dxa"/>
            <w:vMerge/>
          </w:tcPr>
          <w:p w:rsidR="00F13ADF" w:rsidRPr="00F13ADF" w:rsidRDefault="00F13ADF" w:rsidP="00213E6A">
            <w:pPr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</w:tbl>
    <w:p w:rsidR="00A52E10" w:rsidRDefault="00A52E10" w:rsidP="00A52E10">
      <w:pPr>
        <w:pStyle w:val="TOCHeading"/>
        <w:bidi/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</w:pPr>
    </w:p>
    <w:p w:rsidR="00F13ADF" w:rsidRDefault="00F13ADF" w:rsidP="00F13ADF">
      <w:pPr>
        <w:bidi/>
        <w:rPr>
          <w:rtl/>
        </w:rPr>
      </w:pPr>
    </w:p>
    <w:p w:rsidR="00F13ADF" w:rsidRPr="00F13ADF" w:rsidRDefault="00F13ADF" w:rsidP="00F13ADF">
      <w:pPr>
        <w:bidi/>
      </w:pPr>
    </w:p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691124" w:rsidRDefault="00691124" w:rsidP="00A52E10">
          <w:pPr>
            <w:pStyle w:val="TOCHeading"/>
            <w:bidi/>
            <w:rPr>
              <w:rFonts w:ascii="Simplified Arabic" w:eastAsiaTheme="minorHAnsi" w:hAnsi="Simplified Arabic" w:cs="Sultan bold"/>
              <w:color w:val="auto"/>
              <w:sz w:val="38"/>
              <w:szCs w:val="38"/>
              <w:u w:val="thick"/>
              <w:rtl/>
              <w:lang w:bidi="ar-EG"/>
            </w:rPr>
          </w:pPr>
          <w:r w:rsidRPr="005A1AD8">
            <w:rPr>
              <w:rFonts w:ascii="Simplified Arabic" w:eastAsiaTheme="minorHAnsi" w:hAnsi="Simplified Arabic" w:cs="Sultan bold"/>
              <w:color w:val="auto"/>
              <w:sz w:val="38"/>
              <w:szCs w:val="38"/>
              <w:u w:val="thick"/>
              <w:rtl/>
            </w:rPr>
            <w:t>جدول المحتويات</w:t>
          </w:r>
        </w:p>
        <w:p w:rsidR="00A52E10" w:rsidRPr="00A52E10" w:rsidRDefault="00A52E10" w:rsidP="00A52E10">
          <w:pPr>
            <w:bidi/>
            <w:rPr>
              <w:rtl/>
              <w:lang w:bidi="ar-EG"/>
            </w:rPr>
          </w:pPr>
        </w:p>
        <w:p w:rsidR="00B56CCB" w:rsidRDefault="00691124" w:rsidP="005A1AD8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852922" w:history="1">
            <w:r w:rsidR="00B56CCB" w:rsidRPr="00C844BF">
              <w:rPr>
                <w:rStyle w:val="Hyperlink"/>
              </w:rPr>
              <w:t>1.</w:t>
            </w:r>
            <w:r w:rsidR="00B56CC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درجة الإبداع والإبتكار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_Toc84852922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B56CCB">
              <w:rPr>
                <w:webHidden/>
              </w:rPr>
              <w:t>2</w:t>
            </w:r>
            <w:r w:rsidR="00B56CCB">
              <w:rPr>
                <w:webHidden/>
              </w:rPr>
              <w:fldChar w:fldCharType="end"/>
            </w:r>
          </w:hyperlink>
        </w:p>
        <w:p w:rsidR="00B56CCB" w:rsidRDefault="00DF27A8" w:rsidP="005A1AD8">
          <w:pPr>
            <w:pStyle w:val="TOC1"/>
            <w:bidi w:val="0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84852923" w:history="1">
            <w:r w:rsidR="00B56CCB" w:rsidRPr="00C844BF">
              <w:rPr>
                <w:rStyle w:val="Hyperlink"/>
                <w:rtl/>
              </w:rPr>
              <w:t>2.</w:t>
            </w:r>
            <w:r w:rsidR="00B56CC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التطبيق والتأثيرات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_Toc84852923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B56CCB">
              <w:rPr>
                <w:webHidden/>
              </w:rPr>
              <w:t>4</w:t>
            </w:r>
            <w:r w:rsidR="00B56CCB">
              <w:rPr>
                <w:webHidden/>
              </w:rPr>
              <w:fldChar w:fldCharType="end"/>
            </w:r>
          </w:hyperlink>
        </w:p>
        <w:p w:rsidR="00691124" w:rsidRDefault="00691124" w:rsidP="00250F0A">
          <w:pPr>
            <w:bidi/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91124" w:rsidRDefault="00691124" w:rsidP="001C50DB"/>
    <w:p w:rsidR="001C50DB" w:rsidRPr="005A1AD8" w:rsidRDefault="00B56CCB" w:rsidP="00141BFF">
      <w:pPr>
        <w:pStyle w:val="ListParagraph"/>
        <w:numPr>
          <w:ilvl w:val="0"/>
          <w:numId w:val="2"/>
        </w:numPr>
        <w:bidi/>
        <w:outlineLvl w:val="0"/>
        <w:rPr>
          <w:rFonts w:ascii="Simplified Arabic" w:hAnsi="Simplified Arabic" w:cs="Sultan bold"/>
          <w:sz w:val="38"/>
          <w:szCs w:val="38"/>
          <w:u w:val="thick"/>
        </w:rPr>
      </w:pPr>
      <w:bookmarkStart w:id="0" w:name="_Toc84852922"/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lastRenderedPageBreak/>
        <w:t>درجة الإبداع والإبتكار</w:t>
      </w:r>
      <w:bookmarkEnd w:id="0"/>
    </w:p>
    <w:p w:rsidR="001C50DB" w:rsidRDefault="00B56CCB" w:rsidP="00B56CC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7F1E5F">
        <w:rPr>
          <w:rFonts w:ascii="Simplified Arabic" w:hAnsi="Simplified Arabic" w:cs="Sultan bold" w:hint="cs"/>
          <w:sz w:val="34"/>
          <w:szCs w:val="34"/>
          <w:rtl/>
        </w:rPr>
        <w:t>طبيعة الفكرة / المبادرة وإستجابتها لتوجهات رؤية مصر 2030 ( 500 كلمة بحد أقصي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D09FC" w:rsidRPr="005A1AD8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ريادة الفكرة وأصالتها 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shd w:val="clear" w:color="auto" w:fill="E7E6E6" w:themeFill="background2"/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منهجية وعلمية الفكرة / المبادرة 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pStyle w:val="ListParagraph"/>
        <w:numPr>
          <w:ilvl w:val="0"/>
          <w:numId w:val="2"/>
        </w:numPr>
        <w:bidi/>
        <w:outlineLvl w:val="0"/>
        <w:rPr>
          <w:rFonts w:ascii="Simplified Arabic" w:hAnsi="Simplified Arabic" w:cs="Sultan bold"/>
          <w:sz w:val="38"/>
          <w:szCs w:val="38"/>
          <w:u w:val="thick"/>
          <w:rtl/>
        </w:rPr>
      </w:pPr>
      <w:bookmarkStart w:id="1" w:name="_Toc84852923"/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التطبيق والتأثيرات</w:t>
      </w:r>
      <w:bookmarkEnd w:id="1"/>
    </w:p>
    <w:p w:rsidR="008F115A" w:rsidRPr="00627FA2" w:rsidRDefault="00B56CCB" w:rsidP="00627FA2">
      <w:pPr>
        <w:bidi/>
        <w:outlineLvl w:val="0"/>
        <w:rPr>
          <w:rFonts w:ascii="Simplified Arabic" w:hAnsi="Simplified Arabic" w:cs="Sultan bold"/>
          <w:sz w:val="30"/>
          <w:szCs w:val="30"/>
          <w:rtl/>
        </w:rPr>
      </w:pPr>
      <w:bookmarkStart w:id="2" w:name="_GoBack"/>
      <w:bookmarkEnd w:id="2"/>
      <w:r w:rsidRPr="00627FA2">
        <w:rPr>
          <w:rFonts w:ascii="Simplified Arabic" w:hAnsi="Simplified Arabic" w:cs="Sultan bold" w:hint="cs"/>
          <w:sz w:val="30"/>
          <w:szCs w:val="30"/>
          <w:rtl/>
        </w:rPr>
        <w:t>تطبيق الفكرة/المبادرة بفعالية وسهولة بما يحقق أهدافها النوعية والكمية 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نشر وتعميم الفكرة / المبادرة الإبداعية 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A52E10" w:rsidRDefault="00B56CCB" w:rsidP="00B56CCB">
      <w:pPr>
        <w:shd w:val="clear" w:color="auto" w:fill="E7E6E6" w:themeFill="background2"/>
        <w:bidi/>
        <w:rPr>
          <w:rFonts w:ascii="Simplified Arabic" w:hAnsi="Simplified Arabic" w:cs="Sultan bold"/>
          <w:sz w:val="36"/>
          <w:szCs w:val="36"/>
          <w:u w:val="thick"/>
          <w:rtl/>
        </w:rPr>
      </w:pPr>
      <w:r w:rsidRPr="00A52E10">
        <w:rPr>
          <w:rFonts w:ascii="Simplified Arabic" w:hAnsi="Simplified Arabic" w:cs="Sultan bold" w:hint="cs"/>
          <w:sz w:val="36"/>
          <w:szCs w:val="36"/>
          <w:u w:val="thick"/>
          <w:rtl/>
        </w:rPr>
        <w:t>النتائج والتأثيرات الفعلية لتطبيق الفكرة / المبادرة الإبداعية 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B56CCB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الوثائق والأدلة والقياسات 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CA329B" w:rsidRDefault="001226CA" w:rsidP="001226C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sectPr w:rsidR="001226CA" w:rsidRPr="00CA32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A8" w:rsidRDefault="00DF27A8" w:rsidP="004D09FC">
      <w:pPr>
        <w:spacing w:after="0" w:line="240" w:lineRule="auto"/>
      </w:pPr>
      <w:r>
        <w:separator/>
      </w:r>
    </w:p>
  </w:endnote>
  <w:endnote w:type="continuationSeparator" w:id="0">
    <w:p w:rsidR="00DF27A8" w:rsidRDefault="00DF27A8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C2915E6-004A-4037-8B17-CE2ACD2260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43225EF6-82E0-49F2-8788-B5738863C6E4}"/>
    <w:embedBold r:id="rId3" w:fontKey="{1725CFA9-61B7-4EF6-B170-95BBB0765276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ED182424-6647-4FEC-8531-5E6EB272F51B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AC41E0C3-5077-4947-99D0-CBC40E29A3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F27A8" w:rsidRPr="00DF27A8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F27A8" w:rsidRPr="00DF27A8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A8" w:rsidRDefault="00DF27A8" w:rsidP="004D09FC">
      <w:pPr>
        <w:spacing w:after="0" w:line="240" w:lineRule="auto"/>
      </w:pPr>
      <w:r>
        <w:separator/>
      </w:r>
    </w:p>
  </w:footnote>
  <w:footnote w:type="continuationSeparator" w:id="0">
    <w:p w:rsidR="00DF27A8" w:rsidRDefault="00DF27A8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CB5C76" w:rsidTr="00213E6A">
      <w:trPr>
        <w:trHeight w:val="1614"/>
      </w:trPr>
      <w:tc>
        <w:tcPr>
          <w:tcW w:w="3479" w:type="dxa"/>
        </w:tcPr>
        <w:p w:rsidR="00CB5C76" w:rsidRDefault="00CB5C76" w:rsidP="00213E6A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3690807" wp14:editId="7F65D2E0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5C76" w:rsidRDefault="00CB5C76" w:rsidP="00213E6A">
          <w:pPr>
            <w:pStyle w:val="Header"/>
            <w:rPr>
              <w:rtl/>
            </w:rPr>
          </w:pPr>
        </w:p>
        <w:p w:rsidR="00CB5C76" w:rsidRDefault="00CB5C76" w:rsidP="00213E6A">
          <w:pPr>
            <w:pStyle w:val="Header"/>
            <w:rPr>
              <w:rtl/>
            </w:rPr>
          </w:pPr>
        </w:p>
        <w:p w:rsidR="00CB5C76" w:rsidRPr="00A86D78" w:rsidRDefault="00CB5C76" w:rsidP="00213E6A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CB5C76" w:rsidRDefault="00CB5C76" w:rsidP="00213E6A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CB5C76" w:rsidRDefault="00CB5C76" w:rsidP="00213E6A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CB5C76" w:rsidRDefault="00CB5C76" w:rsidP="00213E6A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0057CF85" wp14:editId="43C0C369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5C76" w:rsidRPr="00CB5C76" w:rsidRDefault="00CB5C76" w:rsidP="00CB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020"/>
    <w:multiLevelType w:val="hybridMultilevel"/>
    <w:tmpl w:val="0272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16C83"/>
    <w:rsid w:val="0003003C"/>
    <w:rsid w:val="001226CA"/>
    <w:rsid w:val="00141BFF"/>
    <w:rsid w:val="00184AF3"/>
    <w:rsid w:val="001C50DB"/>
    <w:rsid w:val="00204CEB"/>
    <w:rsid w:val="00247822"/>
    <w:rsid w:val="00250F0A"/>
    <w:rsid w:val="002641AC"/>
    <w:rsid w:val="00276138"/>
    <w:rsid w:val="00287ADD"/>
    <w:rsid w:val="003779F6"/>
    <w:rsid w:val="003C27D6"/>
    <w:rsid w:val="003D3DD2"/>
    <w:rsid w:val="004B71B3"/>
    <w:rsid w:val="004D09FC"/>
    <w:rsid w:val="005A1AD8"/>
    <w:rsid w:val="00627FA2"/>
    <w:rsid w:val="00691124"/>
    <w:rsid w:val="00723323"/>
    <w:rsid w:val="00781716"/>
    <w:rsid w:val="007F1E5F"/>
    <w:rsid w:val="00824290"/>
    <w:rsid w:val="008C1B63"/>
    <w:rsid w:val="008F115A"/>
    <w:rsid w:val="0090432A"/>
    <w:rsid w:val="00983E9C"/>
    <w:rsid w:val="00A3760F"/>
    <w:rsid w:val="00A52E10"/>
    <w:rsid w:val="00AC1336"/>
    <w:rsid w:val="00B56CCB"/>
    <w:rsid w:val="00C10AD5"/>
    <w:rsid w:val="00CA329B"/>
    <w:rsid w:val="00CB5C76"/>
    <w:rsid w:val="00CD564F"/>
    <w:rsid w:val="00DF27A8"/>
    <w:rsid w:val="00E41E78"/>
    <w:rsid w:val="00E74105"/>
    <w:rsid w:val="00EF7B6F"/>
    <w:rsid w:val="00F018CA"/>
    <w:rsid w:val="00F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488A-DA06-497B-A7F2-50575F0A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3</cp:revision>
  <cp:lastPrinted>2021-04-13T10:26:00Z</cp:lastPrinted>
  <dcterms:created xsi:type="dcterms:W3CDTF">2021-12-23T09:32:00Z</dcterms:created>
  <dcterms:modified xsi:type="dcterms:W3CDTF">2021-12-23T11:10:00Z</dcterms:modified>
</cp:coreProperties>
</file>