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38" w:rsidRPr="00FD0238" w:rsidRDefault="00FD0238" w:rsidP="00FD0238">
      <w:pPr>
        <w:pStyle w:val="ListParagraph"/>
        <w:jc w:val="center"/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</w:pPr>
      <w:r w:rsidRPr="00FD0238">
        <w:rPr>
          <w:rFonts w:ascii="Sakkal Majalla" w:hAnsi="Sakkal Majalla" w:cs="MCS Jeddah S_I normal." w:hint="cs"/>
          <w:b/>
          <w:bCs/>
          <w:sz w:val="30"/>
          <w:szCs w:val="30"/>
          <w:u w:val="single"/>
          <w:rtl/>
        </w:rPr>
        <w:t>نموذج</w:t>
      </w:r>
      <w:r w:rsidRPr="00FD0238">
        <w:rPr>
          <w:rFonts w:ascii="Sakkal Majalla" w:hAnsi="Sakkal Majalla" w:cs="MCS Jeddah S_I normal."/>
          <w:b/>
          <w:bCs/>
          <w:sz w:val="30"/>
          <w:szCs w:val="30"/>
          <w:u w:val="single"/>
          <w:rtl/>
        </w:rPr>
        <w:t xml:space="preserve"> </w:t>
      </w:r>
      <w:r w:rsidRPr="00FD0238">
        <w:rPr>
          <w:rFonts w:ascii="Sakkal Majalla" w:hAnsi="Sakkal Majalla" w:cs="MCS Jeddah S_I normal." w:hint="cs"/>
          <w:b/>
          <w:bCs/>
          <w:sz w:val="30"/>
          <w:szCs w:val="30"/>
          <w:u w:val="single"/>
          <w:rtl/>
        </w:rPr>
        <w:t>التقدم</w:t>
      </w:r>
      <w:r w:rsidRPr="00FD0238">
        <w:rPr>
          <w:rFonts w:ascii="Sakkal Majalla" w:hAnsi="Sakkal Majalla" w:cs="MCS Jeddah S_I normal."/>
          <w:b/>
          <w:bCs/>
          <w:sz w:val="30"/>
          <w:szCs w:val="30"/>
          <w:u w:val="single"/>
          <w:rtl/>
        </w:rPr>
        <w:t xml:space="preserve"> </w:t>
      </w:r>
      <w:r w:rsidRPr="00FD0238">
        <w:rPr>
          <w:rFonts w:ascii="Sakkal Majalla" w:hAnsi="Sakkal Majalla" w:cs="MCS Jeddah S_I normal." w:hint="cs"/>
          <w:b/>
          <w:bCs/>
          <w:sz w:val="30"/>
          <w:szCs w:val="30"/>
          <w:u w:val="single"/>
          <w:rtl/>
        </w:rPr>
        <w:t>للحصول</w:t>
      </w:r>
      <w:r w:rsidRPr="00FD0238">
        <w:rPr>
          <w:rFonts w:ascii="Sakkal Majalla" w:hAnsi="Sakkal Majalla" w:cs="MCS Jeddah S_I normal."/>
          <w:b/>
          <w:bCs/>
          <w:sz w:val="30"/>
          <w:szCs w:val="30"/>
          <w:u w:val="single"/>
          <w:rtl/>
        </w:rPr>
        <w:t xml:space="preserve"> </w:t>
      </w:r>
      <w:r w:rsidRPr="00FD0238">
        <w:rPr>
          <w:rFonts w:ascii="Sakkal Majalla" w:hAnsi="Sakkal Majalla" w:cs="MCS Jeddah S_I normal." w:hint="cs"/>
          <w:b/>
          <w:bCs/>
          <w:sz w:val="30"/>
          <w:szCs w:val="30"/>
          <w:u w:val="single"/>
          <w:rtl/>
        </w:rPr>
        <w:t>علي</w:t>
      </w:r>
      <w:r w:rsidRPr="00FD0238">
        <w:rPr>
          <w:rFonts w:ascii="Sakkal Majalla" w:hAnsi="Sakkal Majalla" w:cs="MCS Jeddah S_I normal."/>
          <w:b/>
          <w:bCs/>
          <w:sz w:val="30"/>
          <w:szCs w:val="30"/>
          <w:u w:val="single"/>
          <w:rtl/>
        </w:rPr>
        <w:t xml:space="preserve"> </w:t>
      </w:r>
      <w:r w:rsidRPr="00FD0238">
        <w:rPr>
          <w:rFonts w:ascii="Sakkal Majalla" w:hAnsi="Sakkal Majalla" w:cs="MCS Jeddah S_I normal." w:hint="cs"/>
          <w:b/>
          <w:bCs/>
          <w:sz w:val="30"/>
          <w:szCs w:val="30"/>
          <w:u w:val="single"/>
          <w:rtl/>
        </w:rPr>
        <w:t>مكافئة</w:t>
      </w:r>
      <w:r w:rsidRPr="00FD0238">
        <w:rPr>
          <w:rFonts w:ascii="Sakkal Majalla" w:hAnsi="Sakkal Majalla" w:cs="MCS Jeddah S_I normal."/>
          <w:b/>
          <w:bCs/>
          <w:sz w:val="30"/>
          <w:szCs w:val="30"/>
          <w:u w:val="single"/>
          <w:rtl/>
        </w:rPr>
        <w:t xml:space="preserve"> </w:t>
      </w:r>
      <w:r w:rsidRPr="00FD0238">
        <w:rPr>
          <w:rFonts w:ascii="Sakkal Majalla" w:hAnsi="Sakkal Majalla" w:cs="MCS Jeddah S_I normal." w:hint="cs"/>
          <w:b/>
          <w:bCs/>
          <w:sz w:val="30"/>
          <w:szCs w:val="30"/>
          <w:u w:val="single"/>
          <w:rtl/>
        </w:rPr>
        <w:t>النشر</w:t>
      </w:r>
      <w:r w:rsidRPr="00FD0238">
        <w:rPr>
          <w:rFonts w:ascii="Sakkal Majalla" w:hAnsi="Sakkal Majalla" w:cs="MCS Jeddah S_I normal."/>
          <w:b/>
          <w:bCs/>
          <w:sz w:val="30"/>
          <w:szCs w:val="30"/>
          <w:u w:val="single"/>
          <w:rtl/>
        </w:rPr>
        <w:t xml:space="preserve"> </w:t>
      </w:r>
      <w:r w:rsidRPr="00FD0238">
        <w:rPr>
          <w:rFonts w:ascii="Sakkal Majalla" w:hAnsi="Sakkal Majalla" w:cs="MCS Jeddah S_I normal." w:hint="cs"/>
          <w:b/>
          <w:bCs/>
          <w:sz w:val="30"/>
          <w:szCs w:val="30"/>
          <w:u w:val="single"/>
          <w:rtl/>
        </w:rPr>
        <w:t>العلمى</w:t>
      </w:r>
    </w:p>
    <w:p w:rsidR="00711F43" w:rsidRDefault="00711F43" w:rsidP="00711F43">
      <w:pPr>
        <w:pStyle w:val="ListParagraph"/>
        <w:rPr>
          <w:rFonts w:ascii="Sakkal Majalla" w:hAnsi="Sakkal Majalla" w:cs="Sultan bold"/>
          <w:b/>
          <w:bCs/>
          <w:sz w:val="32"/>
          <w:szCs w:val="32"/>
          <w:rtl/>
          <w:lang w:bidi="ar-EG"/>
        </w:rPr>
      </w:pPr>
      <w:r w:rsidRPr="00150923">
        <w:rPr>
          <w:rFonts w:ascii="Sakkal Majalla" w:hAnsi="Sakkal Majalla" w:cs="Sultan bold" w:hint="cs"/>
          <w:b/>
          <w:bCs/>
          <w:sz w:val="32"/>
          <w:szCs w:val="32"/>
          <w:rtl/>
          <w:lang w:bidi="ar-EG"/>
        </w:rPr>
        <w:t xml:space="preserve">بيانات المتقدم : </w:t>
      </w:r>
    </w:p>
    <w:tbl>
      <w:tblPr>
        <w:tblStyle w:val="TableGrid"/>
        <w:bidiVisual/>
        <w:tblW w:w="0" w:type="auto"/>
        <w:tblInd w:w="532" w:type="dxa"/>
        <w:tblLook w:val="04A0" w:firstRow="1" w:lastRow="0" w:firstColumn="1" w:lastColumn="0" w:noHBand="0" w:noVBand="1"/>
      </w:tblPr>
      <w:tblGrid>
        <w:gridCol w:w="3544"/>
        <w:gridCol w:w="5778"/>
      </w:tblGrid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  <w:r w:rsidRPr="009712F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رباعي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باللغة العربية </w:t>
            </w:r>
            <w:r w:rsidR="00085D9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778" w:type="dxa"/>
          </w:tcPr>
          <w:p w:rsidR="00711F43" w:rsidRPr="005C1ABF" w:rsidRDefault="00081952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الاسم باللغة الانجليزية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الكلية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الدرجة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الوظيف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157E9" w:rsidRPr="009712FF" w:rsidTr="005C57B0">
        <w:tc>
          <w:tcPr>
            <w:tcW w:w="3544" w:type="dxa"/>
          </w:tcPr>
          <w:p w:rsidR="00C157E9" w:rsidRPr="009712FF" w:rsidRDefault="00C157E9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عنوان البحث : </w:t>
            </w:r>
          </w:p>
        </w:tc>
        <w:tc>
          <w:tcPr>
            <w:tcW w:w="5778" w:type="dxa"/>
          </w:tcPr>
          <w:p w:rsidR="00C157E9" w:rsidRPr="005C1ABF" w:rsidRDefault="00C157E9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موقع المجلة</w:t>
            </w:r>
            <w:r w:rsidR="002C587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 </w:t>
            </w:r>
            <w:r w:rsidR="002C587D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>Journal Web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site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معامل التأثير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5C57B0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  <w:t xml:space="preserve">Impact factor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تاريخ النشر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عدد المشاركين فى البحث : </w:t>
            </w:r>
          </w:p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( داخل وخارج الجامعة )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 xml:space="preserve">التليفون / الموبايل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Pr="009712F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9712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الايميل</w:t>
            </w:r>
            <w:r w:rsidR="006525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</w:p>
        </w:tc>
        <w:tc>
          <w:tcPr>
            <w:tcW w:w="5778" w:type="dxa"/>
          </w:tcPr>
          <w:p w:rsidR="00711F43" w:rsidRPr="005C1ABF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711F43" w:rsidRPr="009712FF" w:rsidTr="005C57B0">
        <w:tc>
          <w:tcPr>
            <w:tcW w:w="3544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أسماء المشاركين </w:t>
            </w:r>
            <w:r w:rsidR="006868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داخل الجامعة وبياناتهم ( الكلية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الدرجة ) </w:t>
            </w:r>
            <w:r w:rsidR="005C57B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760F61" w:rsidRDefault="00760F61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60F61" w:rsidRPr="009712FF" w:rsidRDefault="00760F61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778" w:type="dxa"/>
          </w:tcPr>
          <w:p w:rsidR="00711F43" w:rsidRPr="00760F61" w:rsidRDefault="00711F43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60F61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  <w:p w:rsidR="00711F43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</w:p>
          <w:p w:rsidR="00760F61" w:rsidRPr="009712FF" w:rsidRDefault="00760F61" w:rsidP="00760F61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711F43" w:rsidRPr="006B7AE3" w:rsidRDefault="00711F43" w:rsidP="00711F43">
      <w:pPr>
        <w:pStyle w:val="ListParagraph"/>
        <w:jc w:val="center"/>
        <w:rPr>
          <w:rFonts w:ascii="Sakkal Majalla" w:hAnsi="Sakkal Majalla" w:cs="Al-Kharashi 3"/>
          <w:b/>
          <w:bCs/>
          <w:sz w:val="32"/>
          <w:szCs w:val="32"/>
          <w:u w:val="single"/>
          <w:rtl/>
          <w:lang w:bidi="ar-EG"/>
        </w:rPr>
      </w:pPr>
      <w:r w:rsidRPr="006B7AE3">
        <w:rPr>
          <w:rFonts w:ascii="Sakkal Majalla" w:hAnsi="Sakkal Majalla" w:cs="Al-Kharashi 3" w:hint="cs"/>
          <w:b/>
          <w:bCs/>
          <w:sz w:val="32"/>
          <w:szCs w:val="32"/>
          <w:u w:val="single"/>
          <w:rtl/>
          <w:lang w:bidi="ar-EG"/>
        </w:rPr>
        <w:t>إقرار</w:t>
      </w:r>
    </w:p>
    <w:p w:rsidR="00711F43" w:rsidRDefault="00711F43" w:rsidP="00711F4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أقر أنا /  ...................................................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بأن البيانات السابقة صحيحة وعلى مسئوليت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ي الشخصية . وهذا إقرار منى بذلك </w:t>
      </w:r>
      <w:r w:rsidRPr="00C7393C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. </w:t>
      </w:r>
    </w:p>
    <w:p w:rsidR="00711F43" w:rsidRPr="008C215B" w:rsidRDefault="00711F43" w:rsidP="00711F43">
      <w:pPr>
        <w:pStyle w:val="ListParagraph"/>
        <w:rPr>
          <w:rFonts w:ascii="Sakkal Majalla" w:hAnsi="Sakkal Majalla" w:cs="Sakkal Majalla"/>
          <w:b/>
          <w:bCs/>
          <w:sz w:val="16"/>
          <w:szCs w:val="16"/>
          <w:rtl/>
          <w:lang w:bidi="ar-EG"/>
        </w:rPr>
      </w:pPr>
    </w:p>
    <w:tbl>
      <w:tblPr>
        <w:tblStyle w:val="TableGrid"/>
        <w:bidiVisual/>
        <w:tblW w:w="0" w:type="auto"/>
        <w:tblInd w:w="72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54"/>
        <w:gridCol w:w="2275"/>
        <w:gridCol w:w="2259"/>
        <w:gridCol w:w="2346"/>
      </w:tblGrid>
      <w:tr w:rsidR="00711F43" w:rsidTr="00E57ACC">
        <w:tc>
          <w:tcPr>
            <w:tcW w:w="2463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الاسم                              </w:t>
            </w:r>
          </w:p>
        </w:tc>
        <w:tc>
          <w:tcPr>
            <w:tcW w:w="2463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التوقيع                                                 </w:t>
            </w:r>
          </w:p>
        </w:tc>
        <w:tc>
          <w:tcPr>
            <w:tcW w:w="2464" w:type="dxa"/>
          </w:tcPr>
          <w:p w:rsidR="00711F43" w:rsidRDefault="00711F43" w:rsidP="00E57ACC">
            <w:pPr>
              <w:pStyle w:val="ListParagraph"/>
              <w:ind w:left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عميد الكلية           </w:t>
            </w:r>
          </w:p>
        </w:tc>
        <w:tc>
          <w:tcPr>
            <w:tcW w:w="2464" w:type="dxa"/>
          </w:tcPr>
          <w:p w:rsidR="00711F43" w:rsidRDefault="00711F43" w:rsidP="00E57ACC">
            <w:pPr>
              <w:pStyle w:val="ListParagrap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ختم الكلية             </w:t>
            </w:r>
          </w:p>
        </w:tc>
      </w:tr>
    </w:tbl>
    <w:p w:rsidR="00711F43" w:rsidRPr="005C1ABF" w:rsidRDefault="00711F43" w:rsidP="00711F43">
      <w:pPr>
        <w:pStyle w:val="ListParagrap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p w:rsidR="00711F43" w:rsidRPr="001B1A8B" w:rsidRDefault="00711F43" w:rsidP="00711F43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lang w:bidi="ar-EG"/>
        </w:rPr>
      </w:pPr>
    </w:p>
    <w:p w:rsidR="00711F43" w:rsidRDefault="00711F43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1B1A8B">
      <w:pPr>
        <w:spacing w:after="0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</w:p>
    <w:p w:rsidR="008E5117" w:rsidRDefault="008E5117" w:rsidP="008E5117">
      <w:pPr>
        <w:spacing w:after="0"/>
        <w:jc w:val="center"/>
        <w:rPr>
          <w:rFonts w:ascii="Sakkal Majalla" w:hAnsi="Sakkal Majalla" w:cs="MCS Jeddah S_I normal."/>
          <w:b/>
          <w:bCs/>
          <w:i/>
          <w:iCs/>
          <w:sz w:val="30"/>
          <w:szCs w:val="30"/>
          <w:rtl/>
          <w:lang w:bidi="ar-EG"/>
        </w:rPr>
      </w:pPr>
      <w:r>
        <w:rPr>
          <w:rFonts w:ascii="Sakkal Majalla" w:hAnsi="Sakkal Majalla" w:cs="MCS Jeddah S_I normal." w:hint="cs"/>
          <w:b/>
          <w:bCs/>
          <w:i/>
          <w:iCs/>
          <w:sz w:val="30"/>
          <w:szCs w:val="30"/>
          <w:rtl/>
          <w:lang w:bidi="ar-EG"/>
        </w:rPr>
        <w:lastRenderedPageBreak/>
        <w:t>ملاحظات</w:t>
      </w:r>
    </w:p>
    <w:p w:rsidR="008E5117" w:rsidRPr="006C0954" w:rsidRDefault="008E5117" w:rsidP="008E5117">
      <w:pPr>
        <w:spacing w:after="0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:rsidR="008E5117" w:rsidRDefault="008E5117" w:rsidP="008E5117">
      <w:pPr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9D13D0">
        <w:rPr>
          <w:rFonts w:ascii="Sakkal Majalla" w:hAnsi="Sakkal Majalla" w:cs="Malik Lt BT" w:hint="cs"/>
          <w:b/>
          <w:bCs/>
          <w:sz w:val="28"/>
          <w:szCs w:val="28"/>
          <w:rtl/>
          <w:lang w:bidi="ar-EG"/>
        </w:rPr>
        <w:t>وعلى المتقدمين مراعاة الاتى</w:t>
      </w:r>
      <w:r w:rsidRPr="009D13D0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: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  <w:r w:rsidR="00264E3D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</w:t>
      </w:r>
    </w:p>
    <w:p w:rsidR="008E5117" w:rsidRPr="008E5117" w:rsidRDefault="008E5117" w:rsidP="008E5117">
      <w:pPr>
        <w:spacing w:after="0"/>
        <w:rPr>
          <w:rFonts w:ascii="Sakkal Majalla" w:hAnsi="Sakkal Majalla" w:cs="Sakkal Majalla"/>
          <w:b/>
          <w:bCs/>
          <w:sz w:val="10"/>
          <w:szCs w:val="10"/>
          <w:rtl/>
          <w:lang w:bidi="ar-EG"/>
        </w:rPr>
      </w:pP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إرسال الأبحاث والاستمارة على الأيميل التالي : </w:t>
      </w:r>
      <w:hyperlink r:id="rId8" w:history="1">
        <w:r w:rsidRPr="008E5117">
          <w:rPr>
            <w:rStyle w:val="Hyperlink"/>
            <w:rFonts w:ascii="Sakkal Majalla" w:hAnsi="Sakkal Majalla" w:cs="Sakkal Majalla"/>
            <w:b/>
            <w:bCs/>
            <w:sz w:val="36"/>
            <w:szCs w:val="36"/>
            <w:lang w:bidi="ar-EG"/>
          </w:rPr>
          <w:t>Prizes@svu.edu.eg</w:t>
        </w:r>
      </w:hyperlink>
      <w:r w:rsidRPr="008E5117">
        <w:rPr>
          <w:rFonts w:ascii="Sakkal Majalla" w:hAnsi="Sakkal Majalla" w:cs="Sakkal Majalla"/>
          <w:b/>
          <w:bCs/>
          <w:sz w:val="36"/>
          <w:szCs w:val="36"/>
          <w:lang w:bidi="ar-EG"/>
        </w:rPr>
        <w:t xml:space="preserve"> </w:t>
      </w: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</w:t>
      </w:r>
      <w:r w:rsidR="00264E3D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</w:t>
      </w: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تزام بنماذج التقدم المرفوعة على موقع الجامعة  .      </w:t>
      </w:r>
    </w:p>
    <w:p w:rsidR="008E5117" w:rsidRP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الالتزام باللائحة ( على موقع الجامعة )  .</w:t>
      </w:r>
    </w:p>
    <w:p w:rsidR="008E5117" w:rsidRDefault="008E5117" w:rsidP="008E5117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 w:rsidRPr="008E511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الالتزام بمواعيد التقدم المعلن عنها . </w:t>
      </w:r>
    </w:p>
    <w:p w:rsidR="00B62E06" w:rsidRDefault="00B62E06" w:rsidP="00B62E06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عدم تكرار التقدم (  ألا يتقدم بالبحث الواحداكثر من شخص)  . </w:t>
      </w:r>
    </w:p>
    <w:p w:rsidR="00B62E06" w:rsidRPr="008E5117" w:rsidRDefault="00B62E06" w:rsidP="00B62E06">
      <w:pPr>
        <w:pStyle w:val="ListParagraph"/>
        <w:numPr>
          <w:ilvl w:val="0"/>
          <w:numId w:val="1"/>
        </w:numPr>
        <w:spacing w:after="0"/>
        <w:rPr>
          <w:rFonts w:ascii="Sakkal Majalla" w:hAnsi="Sakkal Majalla" w:cs="Sakkal Majalla"/>
          <w:b/>
          <w:bCs/>
          <w:sz w:val="32"/>
          <w:szCs w:val="32"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استبعاد الابحاث التى تم الفوز بها فى العام السابق .</w:t>
      </w:r>
    </w:p>
    <w:p w:rsidR="008E5117" w:rsidRPr="008E5117" w:rsidRDefault="008E5117" w:rsidP="008E5117">
      <w:pPr>
        <w:spacing w:after="0"/>
        <w:jc w:val="center"/>
        <w:rPr>
          <w:rFonts w:ascii="Sakkal Majalla" w:hAnsi="Sakkal Majalla" w:cs="MCS Jeddah S_I normal."/>
          <w:b/>
          <w:bCs/>
          <w:i/>
          <w:iCs/>
          <w:sz w:val="30"/>
          <w:szCs w:val="30"/>
          <w:lang w:bidi="ar-EG"/>
        </w:rPr>
      </w:pPr>
    </w:p>
    <w:sectPr w:rsidR="008E5117" w:rsidRPr="008E5117" w:rsidSect="00AB2C1C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10" w:rsidRDefault="001B7B10" w:rsidP="006E738F">
      <w:pPr>
        <w:spacing w:after="0" w:line="240" w:lineRule="auto"/>
      </w:pPr>
      <w:r>
        <w:separator/>
      </w:r>
    </w:p>
  </w:endnote>
  <w:endnote w:type="continuationSeparator" w:id="0">
    <w:p w:rsidR="001B7B10" w:rsidRDefault="001B7B10" w:rsidP="006E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MCS Jeddah S_I normal.">
    <w:charset w:val="B2"/>
    <w:family w:val="auto"/>
    <w:pitch w:val="variable"/>
    <w:sig w:usb0="00002001" w:usb1="00000000" w:usb2="00000000" w:usb3="00000000" w:csb0="00000040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Malik Lt BT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A4" w:rsidRPr="00383CF9" w:rsidRDefault="00437497" w:rsidP="00AB2C1C">
    <w:pPr>
      <w:pStyle w:val="Footer"/>
      <w:pBdr>
        <w:top w:val="thinThickSmallGap" w:sz="24" w:space="1" w:color="622423" w:themeColor="accent2" w:themeShade="7F"/>
      </w:pBdr>
      <w:rPr>
        <w:rFonts w:ascii="Traditional Arabic" w:hAnsi="Traditional Arabic" w:cs="Traditional Arabic"/>
        <w:b/>
        <w:bCs/>
        <w:sz w:val="24"/>
        <w:szCs w:val="24"/>
      </w:rPr>
    </w:pP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جامعة جنوب الوادي - </w:t>
    </w:r>
    <w:r w:rsidRPr="00383CF9">
      <w:rPr>
        <w:rFonts w:ascii="Traditional Arabic" w:hAnsi="Traditional Arabic" w:cs="Traditional Arabic" w:hint="cs"/>
        <w:b/>
        <w:bCs/>
        <w:sz w:val="24"/>
        <w:szCs w:val="24"/>
        <w:rtl/>
      </w:rPr>
      <w:t>الإدارة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العامة للدراسات العليا والبحوث   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   </w:t>
    </w:r>
    <w:r>
      <w:rPr>
        <w:rFonts w:ascii="Traditional Arabic" w:hAnsi="Traditional Arabic" w:cs="Traditional Arabic"/>
        <w:b/>
        <w:bCs/>
        <w:sz w:val="24"/>
        <w:szCs w:val="24"/>
        <w:rtl/>
      </w:rPr>
      <w:t xml:space="preserve"> 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   </w:t>
    </w:r>
    <w:r>
      <w:rPr>
        <w:rFonts w:ascii="Traditional Arabic" w:hAnsi="Traditional Arabic" w:cs="Traditional Arabic"/>
        <w:b/>
        <w:bCs/>
        <w:sz w:val="24"/>
        <w:szCs w:val="24"/>
        <w:rtl/>
      </w:rPr>
      <w:t xml:space="preserve">  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فاكس 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>: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0963217213    </w:t>
    </w:r>
    <w:r>
      <w:rPr>
        <w:rFonts w:ascii="Traditional Arabic" w:hAnsi="Traditional Arabic" w:cs="Traditional Arabic" w:hint="cs"/>
        <w:b/>
        <w:bCs/>
        <w:sz w:val="24"/>
        <w:szCs w:val="24"/>
        <w:rtl/>
      </w:rPr>
      <w:t xml:space="preserve">          </w:t>
    </w:r>
    <w:r w:rsidRPr="00383CF9">
      <w:rPr>
        <w:rFonts w:ascii="Traditional Arabic" w:hAnsi="Traditional Arabic" w:cs="Traditional Arabic"/>
        <w:b/>
        <w:bCs/>
        <w:sz w:val="24"/>
        <w:szCs w:val="24"/>
        <w:rtl/>
      </w:rPr>
      <w:t xml:space="preserve">   هاتف : 1240 – 1114 </w:t>
    </w:r>
  </w:p>
  <w:p w:rsidR="00C63106" w:rsidRDefault="001B7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10" w:rsidRDefault="001B7B10" w:rsidP="006E738F">
      <w:pPr>
        <w:spacing w:after="0" w:line="240" w:lineRule="auto"/>
      </w:pPr>
      <w:r>
        <w:separator/>
      </w:r>
    </w:p>
  </w:footnote>
  <w:footnote w:type="continuationSeparator" w:id="0">
    <w:p w:rsidR="001B7B10" w:rsidRDefault="001B7B10" w:rsidP="006E7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AF1" w:rsidRDefault="00437497" w:rsidP="00654752">
    <w:pPr>
      <w:pStyle w:val="Header"/>
      <w:pBdr>
        <w:bottom w:val="thickThinSmallGap" w:sz="24" w:space="1" w:color="622423" w:themeColor="accent2" w:themeShade="7F"/>
      </w:pBdr>
      <w:rPr>
        <w:sz w:val="16"/>
        <w:rtl/>
        <w:lang w:bidi="ar-EG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</w:t>
    </w:r>
    <w:r w:rsidRPr="000D0DD6">
      <w:rPr>
        <w:rFonts w:hint="cs"/>
        <w:sz w:val="16"/>
      </w:rPr>
      <w:object w:dxaOrig="861" w:dyaOrig="1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 o:ole="" fillcolor="window">
          <v:imagedata r:id="rId1" o:title=""/>
        </v:shape>
        <o:OLEObject Type="Embed" ProgID="Word.Picture.8" ShapeID="_x0000_i1025" DrawAspect="Content" ObjectID="_1653241035" r:id="rId2"/>
      </w:object>
    </w:r>
    <w:r>
      <w:rPr>
        <w:sz w:val="16"/>
      </w:rPr>
      <w:t xml:space="preserve">                       </w:t>
    </w:r>
  </w:p>
  <w:p w:rsidR="00BE4C5B" w:rsidRPr="00654752" w:rsidRDefault="00FE195D" w:rsidP="00654752">
    <w:pPr>
      <w:pStyle w:val="Header"/>
      <w:pBdr>
        <w:bottom w:val="thickThinSmallGap" w:sz="24" w:space="1" w:color="622423" w:themeColor="accent2" w:themeShade="7F"/>
      </w:pBdr>
      <w:rPr>
        <w:rFonts w:ascii="Traditional Arabic" w:eastAsiaTheme="majorEastAsia" w:hAnsi="Traditional Arabic" w:cs="Traditional Arabic"/>
        <w:b/>
        <w:bCs/>
        <w:sz w:val="24"/>
        <w:szCs w:val="24"/>
        <w:rtl/>
      </w:rPr>
    </w:pPr>
    <w:r w:rsidRPr="00654752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>الإدارة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العامة للدراسات العليا والبحوث   </w:t>
    </w:r>
    <w:r w:rsidR="00437497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 xml:space="preserve">                                                                                         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 </w:t>
    </w:r>
    <w:r w:rsidRPr="00654752">
      <w:rPr>
        <w:rFonts w:ascii="Traditional Arabic" w:hAnsi="Traditional Arabic" w:cs="Traditional Arabic" w:hint="cs"/>
        <w:b/>
        <w:bCs/>
        <w:sz w:val="24"/>
        <w:szCs w:val="24"/>
        <w:rtl/>
        <w:lang w:bidi="ar-EG"/>
      </w:rPr>
      <w:t>إدارة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  <w:rtl/>
        <w:lang w:bidi="ar-EG"/>
      </w:rPr>
      <w:t xml:space="preserve"> البحوث العلمية </w:t>
    </w:r>
    <w:r w:rsidR="00437497" w:rsidRPr="00654752">
      <w:rPr>
        <w:rFonts w:ascii="Traditional Arabic" w:hAnsi="Traditional Arabic" w:cs="Traditional Arabic"/>
        <w:b/>
        <w:bCs/>
        <w:sz w:val="24"/>
        <w:szCs w:val="24"/>
      </w:rPr>
      <w:t xml:space="preserve"> </w:t>
    </w:r>
  </w:p>
  <w:p w:rsidR="00C63106" w:rsidRDefault="001B7B10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C2E"/>
    <w:multiLevelType w:val="hybridMultilevel"/>
    <w:tmpl w:val="6178912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2138"/>
    <w:multiLevelType w:val="hybridMultilevel"/>
    <w:tmpl w:val="61789124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D0CB7"/>
    <w:multiLevelType w:val="hybridMultilevel"/>
    <w:tmpl w:val="42981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F06FC"/>
    <w:multiLevelType w:val="hybridMultilevel"/>
    <w:tmpl w:val="62FAA6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A9"/>
    <w:rsid w:val="00081952"/>
    <w:rsid w:val="00085D90"/>
    <w:rsid w:val="001212D1"/>
    <w:rsid w:val="00150923"/>
    <w:rsid w:val="001B1A8B"/>
    <w:rsid w:val="001B7B10"/>
    <w:rsid w:val="00264E3D"/>
    <w:rsid w:val="00291C36"/>
    <w:rsid w:val="002C587D"/>
    <w:rsid w:val="00312440"/>
    <w:rsid w:val="00360BA9"/>
    <w:rsid w:val="00437497"/>
    <w:rsid w:val="004856AC"/>
    <w:rsid w:val="00533012"/>
    <w:rsid w:val="00537134"/>
    <w:rsid w:val="005C17B5"/>
    <w:rsid w:val="005C1ABF"/>
    <w:rsid w:val="005C57B0"/>
    <w:rsid w:val="005F6B1D"/>
    <w:rsid w:val="00600E8F"/>
    <w:rsid w:val="00627608"/>
    <w:rsid w:val="00631EB6"/>
    <w:rsid w:val="0065251A"/>
    <w:rsid w:val="006868E9"/>
    <w:rsid w:val="006B7AE3"/>
    <w:rsid w:val="006C6707"/>
    <w:rsid w:val="006E738F"/>
    <w:rsid w:val="00710487"/>
    <w:rsid w:val="00711F43"/>
    <w:rsid w:val="00752E09"/>
    <w:rsid w:val="00760F61"/>
    <w:rsid w:val="007673BD"/>
    <w:rsid w:val="007B570F"/>
    <w:rsid w:val="008413BA"/>
    <w:rsid w:val="008673CD"/>
    <w:rsid w:val="008C215B"/>
    <w:rsid w:val="008E5117"/>
    <w:rsid w:val="009712FF"/>
    <w:rsid w:val="009827E9"/>
    <w:rsid w:val="00A52B77"/>
    <w:rsid w:val="00A74B4E"/>
    <w:rsid w:val="00AC37A1"/>
    <w:rsid w:val="00AC3E17"/>
    <w:rsid w:val="00AD6EA0"/>
    <w:rsid w:val="00B148DE"/>
    <w:rsid w:val="00B53FC4"/>
    <w:rsid w:val="00B62E06"/>
    <w:rsid w:val="00BA2D40"/>
    <w:rsid w:val="00BE2E96"/>
    <w:rsid w:val="00C157E9"/>
    <w:rsid w:val="00C56D29"/>
    <w:rsid w:val="00C7393C"/>
    <w:rsid w:val="00C96294"/>
    <w:rsid w:val="00CB7DEE"/>
    <w:rsid w:val="00D72BA9"/>
    <w:rsid w:val="00D92516"/>
    <w:rsid w:val="00DB3D6B"/>
    <w:rsid w:val="00E46CF9"/>
    <w:rsid w:val="00EB7495"/>
    <w:rsid w:val="00F07FEC"/>
    <w:rsid w:val="00F70C2F"/>
    <w:rsid w:val="00FB52C5"/>
    <w:rsid w:val="00FD0238"/>
    <w:rsid w:val="00FE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A9"/>
  </w:style>
  <w:style w:type="paragraph" w:styleId="Footer">
    <w:name w:val="footer"/>
    <w:basedOn w:val="Normal"/>
    <w:link w:val="Foot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A9"/>
  </w:style>
  <w:style w:type="character" w:styleId="Hyperlink">
    <w:name w:val="Hyperlink"/>
    <w:basedOn w:val="DefaultParagraphFont"/>
    <w:uiPriority w:val="99"/>
    <w:unhideWhenUsed/>
    <w:rsid w:val="00360B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A9"/>
  </w:style>
  <w:style w:type="paragraph" w:styleId="Footer">
    <w:name w:val="footer"/>
    <w:basedOn w:val="Normal"/>
    <w:link w:val="FooterChar"/>
    <w:uiPriority w:val="99"/>
    <w:unhideWhenUsed/>
    <w:rsid w:val="00360B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A9"/>
  </w:style>
  <w:style w:type="character" w:styleId="Hyperlink">
    <w:name w:val="Hyperlink"/>
    <w:basedOn w:val="DefaultParagraphFont"/>
    <w:uiPriority w:val="99"/>
    <w:unhideWhenUsed/>
    <w:rsid w:val="00360B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0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zes@svu.edu.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mahmoud</cp:lastModifiedBy>
  <cp:revision>4</cp:revision>
  <cp:lastPrinted>2018-12-30T09:39:00Z</cp:lastPrinted>
  <dcterms:created xsi:type="dcterms:W3CDTF">2020-05-10T19:42:00Z</dcterms:created>
  <dcterms:modified xsi:type="dcterms:W3CDTF">2020-06-09T18:51:00Z</dcterms:modified>
</cp:coreProperties>
</file>